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0A0" w:firstRow="1" w:lastRow="0" w:firstColumn="1" w:lastColumn="0" w:noHBand="0" w:noVBand="0"/>
      </w:tblPr>
      <w:tblGrid>
        <w:gridCol w:w="4116"/>
        <w:gridCol w:w="1549"/>
        <w:gridCol w:w="3623"/>
      </w:tblGrid>
      <w:tr w:rsidR="00BC2EA0" w:rsidTr="0080346F">
        <w:trPr>
          <w:trHeight w:val="914"/>
        </w:trPr>
        <w:tc>
          <w:tcPr>
            <w:tcW w:w="4116" w:type="dxa"/>
            <w:tcBorders>
              <w:top w:val="nil"/>
              <w:left w:val="nil"/>
              <w:bottom w:val="single" w:sz="4" w:space="0" w:color="auto"/>
              <w:right w:val="nil"/>
            </w:tcBorders>
            <w:hideMark/>
          </w:tcPr>
          <w:p w:rsidR="00BC2EA0" w:rsidRDefault="00BC2EA0">
            <w:pPr>
              <w:pStyle w:val="Brezrazmikov1"/>
              <w:spacing w:line="240" w:lineRule="auto"/>
              <w:rPr>
                <w:b/>
                <w:color w:val="262626"/>
                <w:sz w:val="32"/>
                <w:lang w:val="it-IT"/>
              </w:rPr>
            </w:pPr>
            <w:r>
              <w:rPr>
                <w:b/>
                <w:color w:val="262626"/>
                <w:sz w:val="32"/>
                <w:lang w:val="it-IT"/>
              </w:rPr>
              <w:t>OSNOVNA ŠOLA HAJDINA</w:t>
            </w:r>
          </w:p>
          <w:p w:rsidR="00BC2EA0" w:rsidRDefault="00BC2EA0">
            <w:pPr>
              <w:pStyle w:val="Brezrazmikov1"/>
              <w:spacing w:line="240" w:lineRule="auto"/>
              <w:rPr>
                <w:color w:val="262626"/>
                <w:sz w:val="24"/>
                <w:lang w:val="it-IT"/>
              </w:rPr>
            </w:pPr>
            <w:r>
              <w:rPr>
                <w:color w:val="262626"/>
                <w:sz w:val="24"/>
                <w:lang w:val="it-IT"/>
              </w:rPr>
              <w:t>Sp. Hajdina 24, 2288 Hajdina</w:t>
            </w:r>
          </w:p>
          <w:p w:rsidR="00BC2EA0" w:rsidRDefault="00BC2EA0">
            <w:pPr>
              <w:pStyle w:val="Brezrazmikov1"/>
              <w:spacing w:line="240" w:lineRule="auto"/>
              <w:rPr>
                <w:color w:val="262626"/>
                <w:sz w:val="20"/>
                <w:lang w:val="it-IT"/>
              </w:rPr>
            </w:pPr>
            <w:r>
              <w:rPr>
                <w:color w:val="262626"/>
                <w:sz w:val="24"/>
                <w:lang w:val="it-IT"/>
              </w:rPr>
              <w:t xml:space="preserve">http://www.os-hajdina.si </w:t>
            </w:r>
          </w:p>
        </w:tc>
        <w:tc>
          <w:tcPr>
            <w:tcW w:w="1549" w:type="dxa"/>
            <w:tcBorders>
              <w:top w:val="nil"/>
              <w:left w:val="nil"/>
              <w:bottom w:val="single" w:sz="4" w:space="0" w:color="auto"/>
              <w:right w:val="nil"/>
            </w:tcBorders>
            <w:hideMark/>
          </w:tcPr>
          <w:p w:rsidR="00BC2EA0" w:rsidRDefault="00BC2EA0">
            <w:pPr>
              <w:pStyle w:val="Brezrazmikov1"/>
              <w:spacing w:line="240" w:lineRule="auto"/>
              <w:rPr>
                <w:b/>
                <w:color w:val="262626"/>
                <w:sz w:val="28"/>
                <w:lang w:val="it-IT"/>
              </w:rPr>
            </w:pPr>
            <w:r>
              <w:rPr>
                <w:noProof/>
                <w:lang w:val="sl-SI" w:eastAsia="sl-SI"/>
              </w:rPr>
              <w:drawing>
                <wp:anchor distT="0" distB="0" distL="114300" distR="114300" simplePos="0" relativeHeight="251659264" behindDoc="0" locked="0" layoutInCell="1" allowOverlap="1">
                  <wp:simplePos x="0" y="0"/>
                  <wp:positionH relativeFrom="column">
                    <wp:posOffset>60325</wp:posOffset>
                  </wp:positionH>
                  <wp:positionV relativeFrom="paragraph">
                    <wp:posOffset>-61595</wp:posOffset>
                  </wp:positionV>
                  <wp:extent cx="555625" cy="619125"/>
                  <wp:effectExtent l="0" t="0" r="0"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5625" cy="619125"/>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262626"/>
                <w:sz w:val="28"/>
                <w:lang w:val="it-IT"/>
              </w:rPr>
              <w:t xml:space="preserve">  </w:t>
            </w:r>
          </w:p>
        </w:tc>
        <w:tc>
          <w:tcPr>
            <w:tcW w:w="3623" w:type="dxa"/>
            <w:tcBorders>
              <w:top w:val="nil"/>
              <w:left w:val="nil"/>
              <w:bottom w:val="single" w:sz="4" w:space="0" w:color="auto"/>
              <w:right w:val="nil"/>
            </w:tcBorders>
            <w:vAlign w:val="bottom"/>
            <w:hideMark/>
          </w:tcPr>
          <w:p w:rsidR="00BC2EA0" w:rsidRDefault="00BC2EA0">
            <w:pPr>
              <w:pStyle w:val="Brezrazmikov1"/>
              <w:spacing w:line="240" w:lineRule="auto"/>
              <w:jc w:val="right"/>
              <w:rPr>
                <w:color w:val="262626"/>
                <w:sz w:val="24"/>
                <w:lang w:val="it-IT"/>
              </w:rPr>
            </w:pPr>
            <w:r>
              <w:rPr>
                <w:color w:val="262626"/>
                <w:sz w:val="24"/>
                <w:lang w:val="it-IT"/>
              </w:rPr>
              <w:t xml:space="preserve"> </w:t>
            </w:r>
            <w:r>
              <w:rPr>
                <w:color w:val="262626"/>
                <w:sz w:val="24"/>
                <w:szCs w:val="24"/>
              </w:rPr>
              <w:sym w:font="Webdings" w:char="F0C5"/>
            </w:r>
            <w:r>
              <w:rPr>
                <w:color w:val="262626"/>
                <w:sz w:val="24"/>
                <w:lang w:val="it-IT"/>
              </w:rPr>
              <w:t xml:space="preserve">    02/788-1260</w:t>
            </w:r>
          </w:p>
          <w:p w:rsidR="00BC2EA0" w:rsidRDefault="00BC2EA0">
            <w:pPr>
              <w:pStyle w:val="Brezrazmikov1"/>
              <w:spacing w:line="240" w:lineRule="auto"/>
              <w:jc w:val="right"/>
              <w:rPr>
                <w:color w:val="262626"/>
                <w:sz w:val="24"/>
                <w:lang w:val="it-IT"/>
              </w:rPr>
            </w:pPr>
            <w:r>
              <w:rPr>
                <w:color w:val="262626"/>
                <w:sz w:val="24"/>
                <w:szCs w:val="24"/>
              </w:rPr>
              <w:sym w:font="Webdings" w:char="F0CA"/>
            </w:r>
            <w:r>
              <w:rPr>
                <w:color w:val="262626"/>
                <w:sz w:val="24"/>
                <w:lang w:val="it-IT"/>
              </w:rPr>
              <w:t xml:space="preserve">  02/788-1261</w:t>
            </w:r>
          </w:p>
          <w:p w:rsidR="00BC2EA0" w:rsidRDefault="00BC2EA0">
            <w:pPr>
              <w:pStyle w:val="Brezrazmikov1"/>
              <w:spacing w:line="240" w:lineRule="auto"/>
              <w:jc w:val="right"/>
              <w:rPr>
                <w:color w:val="262626"/>
                <w:sz w:val="24"/>
                <w:lang w:val="it-IT"/>
              </w:rPr>
            </w:pPr>
            <w:r>
              <w:rPr>
                <w:color w:val="262626"/>
                <w:sz w:val="24"/>
                <w:lang w:val="it-IT"/>
              </w:rPr>
              <w:t>o-hajdina.mb@guest.arnes.si</w:t>
            </w:r>
          </w:p>
        </w:tc>
      </w:tr>
    </w:tbl>
    <w:p w:rsidR="00551E32" w:rsidRDefault="00551E32"/>
    <w:p w:rsidR="00BC2EA0" w:rsidRPr="002C2133" w:rsidRDefault="0017037E" w:rsidP="002C2133">
      <w:pPr>
        <w:pStyle w:val="Odstavekseznama"/>
        <w:numPr>
          <w:ilvl w:val="0"/>
          <w:numId w:val="7"/>
        </w:numPr>
        <w:jc w:val="center"/>
        <w:rPr>
          <w:rFonts w:ascii="Times New Roman" w:hAnsi="Times New Roman" w:cs="Times New Roman"/>
          <w:sz w:val="32"/>
          <w:szCs w:val="32"/>
          <w:rPrChange w:id="0" w:author="Avtor">
            <w:rPr/>
          </w:rPrChange>
        </w:rPr>
        <w:pPrChange w:id="1" w:author="Avtor">
          <w:pPr>
            <w:pStyle w:val="Odstavekseznama"/>
            <w:numPr>
              <w:numId w:val="4"/>
            </w:numPr>
            <w:ind w:hanging="360"/>
            <w:jc w:val="center"/>
          </w:pPr>
        </w:pPrChange>
      </w:pPr>
      <w:r w:rsidRPr="002C2133">
        <w:rPr>
          <w:rFonts w:ascii="Times New Roman" w:hAnsi="Times New Roman" w:cs="Times New Roman"/>
          <w:sz w:val="32"/>
          <w:szCs w:val="32"/>
          <w:rPrChange w:id="2" w:author="Avtor">
            <w:rPr/>
          </w:rPrChange>
        </w:rPr>
        <w:t>s</w:t>
      </w:r>
      <w:r w:rsidR="009B6F90" w:rsidRPr="002C2133">
        <w:rPr>
          <w:rFonts w:ascii="Times New Roman" w:hAnsi="Times New Roman" w:cs="Times New Roman"/>
          <w:sz w:val="32"/>
          <w:szCs w:val="32"/>
          <w:rPrChange w:id="3" w:author="Avtor">
            <w:rPr/>
          </w:rPrChange>
        </w:rPr>
        <w:t>estanek Upravnega o</w:t>
      </w:r>
      <w:r w:rsidR="0013056F" w:rsidRPr="002C2133">
        <w:rPr>
          <w:rFonts w:ascii="Times New Roman" w:hAnsi="Times New Roman" w:cs="Times New Roman"/>
          <w:sz w:val="32"/>
          <w:szCs w:val="32"/>
          <w:rPrChange w:id="4" w:author="Avtor">
            <w:rPr/>
          </w:rPrChange>
        </w:rPr>
        <w:t>dbora šo</w:t>
      </w:r>
      <w:r w:rsidR="00C956E6" w:rsidRPr="002C2133">
        <w:rPr>
          <w:rFonts w:ascii="Times New Roman" w:hAnsi="Times New Roman" w:cs="Times New Roman"/>
          <w:sz w:val="32"/>
          <w:szCs w:val="32"/>
          <w:rPrChange w:id="5" w:author="Avtor">
            <w:rPr/>
          </w:rPrChange>
        </w:rPr>
        <w:t>lskega sklada, z dne , 6.4.2017</w:t>
      </w:r>
      <w:r w:rsidR="009B6F90" w:rsidRPr="002C2133">
        <w:rPr>
          <w:rFonts w:ascii="Times New Roman" w:hAnsi="Times New Roman" w:cs="Times New Roman"/>
          <w:sz w:val="32"/>
          <w:szCs w:val="32"/>
          <w:rPrChange w:id="6" w:author="Avtor">
            <w:rPr/>
          </w:rPrChange>
        </w:rPr>
        <w:t xml:space="preserve"> ob 17.00 h v zbornici šole</w:t>
      </w:r>
    </w:p>
    <w:p w:rsidR="00960378" w:rsidRPr="00B6490F" w:rsidRDefault="00960378" w:rsidP="00960378">
      <w:pPr>
        <w:pStyle w:val="Brezrazmikov"/>
        <w:ind w:left="360"/>
        <w:jc w:val="both"/>
        <w:rPr>
          <w:rFonts w:ascii="Times New Roman" w:hAnsi="Times New Roman" w:cs="Times New Roman"/>
          <w:sz w:val="24"/>
          <w:szCs w:val="24"/>
        </w:rPr>
      </w:pPr>
    </w:p>
    <w:p w:rsidR="00C956E6" w:rsidRPr="00B6490F" w:rsidRDefault="00C956E6" w:rsidP="00C956E6">
      <w:pPr>
        <w:pStyle w:val="Brezrazmikov"/>
        <w:jc w:val="both"/>
        <w:rPr>
          <w:rFonts w:ascii="Times New Roman" w:hAnsi="Times New Roman" w:cs="Times New Roman"/>
          <w:sz w:val="24"/>
          <w:szCs w:val="24"/>
        </w:rPr>
      </w:pPr>
    </w:p>
    <w:p w:rsidR="00C956E6" w:rsidRDefault="00C956E6" w:rsidP="00C956E6">
      <w:pPr>
        <w:pStyle w:val="Brezrazmikov"/>
        <w:jc w:val="both"/>
        <w:rPr>
          <w:rFonts w:ascii="Times New Roman" w:hAnsi="Times New Roman" w:cs="Times New Roman"/>
          <w:b/>
          <w:i/>
          <w:sz w:val="24"/>
          <w:szCs w:val="24"/>
        </w:rPr>
      </w:pPr>
      <w:r w:rsidRPr="00B6490F">
        <w:rPr>
          <w:rFonts w:ascii="Times New Roman" w:hAnsi="Times New Roman" w:cs="Times New Roman"/>
          <w:b/>
          <w:i/>
          <w:sz w:val="24"/>
          <w:szCs w:val="24"/>
        </w:rPr>
        <w:t>Dnevni red:</w:t>
      </w:r>
    </w:p>
    <w:p w:rsidR="00C956E6" w:rsidRPr="00C956E6" w:rsidRDefault="00C956E6" w:rsidP="00C956E6">
      <w:pPr>
        <w:pStyle w:val="Brezrazmikov"/>
        <w:jc w:val="both"/>
        <w:rPr>
          <w:rFonts w:ascii="Times New Roman" w:hAnsi="Times New Roman" w:cs="Times New Roman"/>
          <w:b/>
          <w:i/>
          <w:sz w:val="24"/>
          <w:szCs w:val="24"/>
        </w:rPr>
      </w:pPr>
    </w:p>
    <w:p w:rsidR="00C956E6" w:rsidRDefault="00C956E6" w:rsidP="00C956E6">
      <w:pPr>
        <w:jc w:val="both"/>
        <w:rPr>
          <w:rFonts w:ascii="Times New Roman" w:hAnsi="Times New Roman" w:cs="Times New Roman"/>
          <w:sz w:val="24"/>
          <w:szCs w:val="24"/>
        </w:rPr>
      </w:pPr>
      <w:r>
        <w:rPr>
          <w:rFonts w:ascii="Times New Roman" w:hAnsi="Times New Roman" w:cs="Times New Roman"/>
          <w:sz w:val="24"/>
          <w:szCs w:val="24"/>
        </w:rPr>
        <w:t>1</w:t>
      </w:r>
      <w:r w:rsidRPr="002A5826">
        <w:rPr>
          <w:rFonts w:ascii="Times New Roman" w:hAnsi="Times New Roman" w:cs="Times New Roman"/>
          <w:sz w:val="24"/>
          <w:szCs w:val="24"/>
        </w:rPr>
        <w:t>.</w:t>
      </w:r>
      <w:r w:rsidRPr="0054129B">
        <w:rPr>
          <w:rFonts w:ascii="Times New Roman" w:hAnsi="Times New Roman" w:cs="Times New Roman"/>
          <w:sz w:val="24"/>
          <w:szCs w:val="24"/>
        </w:rPr>
        <w:t xml:space="preserve"> </w:t>
      </w:r>
      <w:r>
        <w:rPr>
          <w:rFonts w:ascii="Times New Roman" w:hAnsi="Times New Roman" w:cs="Times New Roman"/>
          <w:sz w:val="24"/>
          <w:szCs w:val="24"/>
        </w:rPr>
        <w:t xml:space="preserve"> Potrditev dnevnega reda</w:t>
      </w:r>
    </w:p>
    <w:p w:rsidR="00C956E6" w:rsidRDefault="00C956E6" w:rsidP="00C956E6">
      <w:pPr>
        <w:jc w:val="both"/>
        <w:rPr>
          <w:rFonts w:ascii="Times New Roman" w:hAnsi="Times New Roman" w:cs="Times New Roman"/>
          <w:sz w:val="24"/>
          <w:szCs w:val="24"/>
        </w:rPr>
      </w:pPr>
      <w:r>
        <w:rPr>
          <w:rFonts w:ascii="Times New Roman" w:hAnsi="Times New Roman" w:cs="Times New Roman"/>
          <w:sz w:val="24"/>
          <w:szCs w:val="24"/>
        </w:rPr>
        <w:t xml:space="preserve">2. </w:t>
      </w:r>
      <w:r w:rsidRPr="002A5826">
        <w:rPr>
          <w:rFonts w:ascii="Times New Roman" w:hAnsi="Times New Roman" w:cs="Times New Roman"/>
          <w:sz w:val="24"/>
          <w:szCs w:val="24"/>
        </w:rPr>
        <w:t xml:space="preserve">Pregled sklepov </w:t>
      </w:r>
      <w:r>
        <w:rPr>
          <w:rFonts w:ascii="Times New Roman" w:hAnsi="Times New Roman" w:cs="Times New Roman"/>
          <w:sz w:val="24"/>
          <w:szCs w:val="24"/>
        </w:rPr>
        <w:t xml:space="preserve">zadnje seje  UO šolskega sklada </w:t>
      </w:r>
      <w:bookmarkStart w:id="7" w:name="_GoBack"/>
      <w:bookmarkEnd w:id="7"/>
    </w:p>
    <w:p w:rsidR="00C956E6" w:rsidRPr="002A5826" w:rsidRDefault="00C956E6" w:rsidP="00C956E6">
      <w:pPr>
        <w:jc w:val="both"/>
        <w:rPr>
          <w:rFonts w:ascii="Times New Roman" w:hAnsi="Times New Roman" w:cs="Times New Roman"/>
          <w:sz w:val="24"/>
          <w:szCs w:val="24"/>
        </w:rPr>
      </w:pPr>
      <w:r>
        <w:rPr>
          <w:rFonts w:ascii="Times New Roman" w:hAnsi="Times New Roman" w:cs="Times New Roman"/>
          <w:sz w:val="24"/>
          <w:szCs w:val="24"/>
        </w:rPr>
        <w:t>3. Pregled prihodkov in odhodkov</w:t>
      </w:r>
    </w:p>
    <w:p w:rsidR="00C956E6" w:rsidRDefault="00C956E6" w:rsidP="00C956E6">
      <w:pPr>
        <w:jc w:val="both"/>
        <w:rPr>
          <w:rFonts w:ascii="Times New Roman" w:hAnsi="Times New Roman" w:cs="Times New Roman"/>
          <w:sz w:val="24"/>
          <w:szCs w:val="24"/>
        </w:rPr>
      </w:pPr>
      <w:r>
        <w:rPr>
          <w:rFonts w:ascii="Times New Roman" w:hAnsi="Times New Roman" w:cs="Times New Roman"/>
          <w:sz w:val="24"/>
          <w:szCs w:val="24"/>
        </w:rPr>
        <w:t>4</w:t>
      </w:r>
      <w:r w:rsidRPr="002A5826">
        <w:rPr>
          <w:rFonts w:ascii="Times New Roman" w:hAnsi="Times New Roman" w:cs="Times New Roman"/>
          <w:sz w:val="24"/>
          <w:szCs w:val="24"/>
        </w:rPr>
        <w:t xml:space="preserve">. </w:t>
      </w:r>
      <w:r>
        <w:rPr>
          <w:rFonts w:ascii="Times New Roman" w:hAnsi="Times New Roman" w:cs="Times New Roman"/>
          <w:sz w:val="24"/>
          <w:szCs w:val="24"/>
        </w:rPr>
        <w:t>Predlog koriščenja sredstev iz šolskega sklada</w:t>
      </w:r>
    </w:p>
    <w:p w:rsidR="00C956E6" w:rsidRPr="002A5826" w:rsidRDefault="00C956E6" w:rsidP="00C956E6">
      <w:pPr>
        <w:jc w:val="both"/>
        <w:rPr>
          <w:rFonts w:ascii="Times New Roman" w:hAnsi="Times New Roman" w:cs="Times New Roman"/>
          <w:sz w:val="24"/>
          <w:szCs w:val="24"/>
        </w:rPr>
      </w:pPr>
      <w:r>
        <w:rPr>
          <w:rFonts w:ascii="Times New Roman" w:hAnsi="Times New Roman" w:cs="Times New Roman"/>
          <w:sz w:val="24"/>
          <w:szCs w:val="24"/>
        </w:rPr>
        <w:t>5. Zbiralna akcija papirja</w:t>
      </w:r>
    </w:p>
    <w:p w:rsidR="00C956E6" w:rsidRPr="00960378" w:rsidRDefault="00C956E6" w:rsidP="00960378">
      <w:pPr>
        <w:jc w:val="both"/>
        <w:rPr>
          <w:rFonts w:ascii="Times New Roman" w:hAnsi="Times New Roman" w:cs="Times New Roman"/>
          <w:sz w:val="24"/>
          <w:szCs w:val="24"/>
        </w:rPr>
      </w:pPr>
      <w:r>
        <w:rPr>
          <w:rFonts w:ascii="Times New Roman" w:hAnsi="Times New Roman" w:cs="Times New Roman"/>
          <w:sz w:val="24"/>
          <w:szCs w:val="24"/>
        </w:rPr>
        <w:t>6</w:t>
      </w:r>
      <w:r w:rsidRPr="002A5826">
        <w:rPr>
          <w:rFonts w:ascii="Times New Roman" w:hAnsi="Times New Roman" w:cs="Times New Roman"/>
          <w:sz w:val="24"/>
          <w:szCs w:val="24"/>
        </w:rPr>
        <w:t>. Razno</w:t>
      </w:r>
      <w:r>
        <w:rPr>
          <w:rFonts w:ascii="Times New Roman" w:hAnsi="Times New Roman" w:cs="Times New Roman"/>
          <w:sz w:val="24"/>
          <w:szCs w:val="24"/>
        </w:rPr>
        <w:t>.</w:t>
      </w:r>
    </w:p>
    <w:p w:rsidR="00BC2EA0" w:rsidRDefault="00BC2EA0" w:rsidP="00BC2EA0">
      <w:pPr>
        <w:pStyle w:val="Brezrazmikov"/>
        <w:jc w:val="both"/>
        <w:rPr>
          <w:rFonts w:ascii="Times New Roman" w:hAnsi="Times New Roman" w:cs="Times New Roman"/>
          <w:sz w:val="24"/>
          <w:szCs w:val="24"/>
        </w:rPr>
      </w:pPr>
    </w:p>
    <w:p w:rsidR="00546B7A" w:rsidRPr="00BC2EA0" w:rsidRDefault="00546B7A" w:rsidP="00BC2EA0">
      <w:pPr>
        <w:pStyle w:val="Brezrazmikov"/>
        <w:jc w:val="both"/>
        <w:rPr>
          <w:rFonts w:ascii="Times New Roman" w:hAnsi="Times New Roman" w:cs="Times New Roman"/>
          <w:sz w:val="24"/>
          <w:szCs w:val="24"/>
        </w:rPr>
      </w:pPr>
    </w:p>
    <w:p w:rsidR="0013056F" w:rsidRDefault="0017037E" w:rsidP="00546B7A">
      <w:pPr>
        <w:rPr>
          <w:rFonts w:ascii="Times New Roman" w:hAnsi="Times New Roman" w:cs="Times New Roman"/>
          <w:sz w:val="24"/>
          <w:szCs w:val="24"/>
        </w:rPr>
      </w:pPr>
      <w:r>
        <w:rPr>
          <w:rFonts w:ascii="Times New Roman" w:hAnsi="Times New Roman" w:cs="Times New Roman"/>
          <w:sz w:val="24"/>
          <w:szCs w:val="24"/>
        </w:rPr>
        <w:t xml:space="preserve">PRISOTNI: Vesna </w:t>
      </w:r>
      <w:r w:rsidR="00C956E6">
        <w:rPr>
          <w:rFonts w:ascii="Times New Roman" w:hAnsi="Times New Roman" w:cs="Times New Roman"/>
          <w:sz w:val="24"/>
          <w:szCs w:val="24"/>
        </w:rPr>
        <w:t xml:space="preserve">Mesarič Lorber, Matej Verbajs,  Branka Gaiser, Dragica </w:t>
      </w:r>
      <w:r w:rsidR="0013056F">
        <w:rPr>
          <w:rFonts w:ascii="Times New Roman" w:hAnsi="Times New Roman" w:cs="Times New Roman"/>
          <w:sz w:val="24"/>
          <w:szCs w:val="24"/>
        </w:rPr>
        <w:t>Kosi,</w:t>
      </w:r>
      <w:r w:rsidR="00705FCC" w:rsidRPr="00705FCC">
        <w:rPr>
          <w:rFonts w:ascii="Times New Roman" w:hAnsi="Times New Roman" w:cs="Times New Roman"/>
          <w:sz w:val="24"/>
          <w:szCs w:val="24"/>
        </w:rPr>
        <w:t xml:space="preserve"> </w:t>
      </w:r>
      <w:r w:rsidR="00705FCC">
        <w:rPr>
          <w:rFonts w:ascii="Times New Roman" w:hAnsi="Times New Roman" w:cs="Times New Roman"/>
          <w:sz w:val="24"/>
          <w:szCs w:val="24"/>
        </w:rPr>
        <w:t>Mojca</w:t>
      </w:r>
      <w:r w:rsidR="0013056F">
        <w:rPr>
          <w:rFonts w:ascii="Times New Roman" w:hAnsi="Times New Roman" w:cs="Times New Roman"/>
          <w:sz w:val="24"/>
          <w:szCs w:val="24"/>
        </w:rPr>
        <w:t xml:space="preserve"> Dobnik</w:t>
      </w:r>
      <w:r w:rsidR="00C956E6">
        <w:rPr>
          <w:rFonts w:ascii="Times New Roman" w:hAnsi="Times New Roman" w:cs="Times New Roman"/>
          <w:sz w:val="24"/>
          <w:szCs w:val="24"/>
        </w:rPr>
        <w:t xml:space="preserve">, </w:t>
      </w:r>
      <w:r w:rsidR="00960378">
        <w:rPr>
          <w:rFonts w:ascii="Times New Roman" w:hAnsi="Times New Roman" w:cs="Times New Roman"/>
          <w:sz w:val="24"/>
          <w:szCs w:val="24"/>
        </w:rPr>
        <w:t>Viktorija Vrabl, Maja Bezjak</w:t>
      </w:r>
      <w:r>
        <w:rPr>
          <w:rFonts w:ascii="Times New Roman" w:hAnsi="Times New Roman" w:cs="Times New Roman"/>
          <w:sz w:val="24"/>
          <w:szCs w:val="24"/>
        </w:rPr>
        <w:t xml:space="preserve"> </w:t>
      </w:r>
    </w:p>
    <w:p w:rsidR="0017037E" w:rsidRDefault="00960378" w:rsidP="00546B7A">
      <w:pPr>
        <w:rPr>
          <w:rFonts w:ascii="Times New Roman" w:hAnsi="Times New Roman" w:cs="Times New Roman"/>
          <w:sz w:val="24"/>
          <w:szCs w:val="24"/>
        </w:rPr>
      </w:pPr>
      <w:r>
        <w:rPr>
          <w:rFonts w:ascii="Times New Roman" w:hAnsi="Times New Roman" w:cs="Times New Roman"/>
          <w:sz w:val="24"/>
          <w:szCs w:val="24"/>
        </w:rPr>
        <w:t>OPRAVIČENO ODSOTNA: /</w:t>
      </w:r>
      <w:r w:rsidR="0017037E">
        <w:rPr>
          <w:rFonts w:ascii="Times New Roman" w:hAnsi="Times New Roman" w:cs="Times New Roman"/>
          <w:sz w:val="24"/>
          <w:szCs w:val="24"/>
        </w:rPr>
        <w:t xml:space="preserve">   </w:t>
      </w:r>
      <w:r w:rsidR="00C956E6">
        <w:rPr>
          <w:rFonts w:ascii="Times New Roman" w:hAnsi="Times New Roman" w:cs="Times New Roman"/>
          <w:sz w:val="24"/>
          <w:szCs w:val="24"/>
        </w:rPr>
        <w:t xml:space="preserve">ga </w:t>
      </w:r>
      <w:r w:rsidR="0065528E">
        <w:rPr>
          <w:rFonts w:ascii="Times New Roman" w:hAnsi="Times New Roman" w:cs="Times New Roman"/>
          <w:sz w:val="24"/>
          <w:szCs w:val="24"/>
        </w:rPr>
        <w:t>Metka</w:t>
      </w:r>
      <w:r w:rsidR="00C956E6">
        <w:rPr>
          <w:rFonts w:ascii="Times New Roman" w:hAnsi="Times New Roman" w:cs="Times New Roman"/>
          <w:sz w:val="24"/>
          <w:szCs w:val="24"/>
        </w:rPr>
        <w:t xml:space="preserve"> R. Žumer,</w:t>
      </w:r>
      <w:r w:rsidR="0017037E">
        <w:rPr>
          <w:rFonts w:ascii="Times New Roman" w:hAnsi="Times New Roman" w:cs="Times New Roman"/>
          <w:sz w:val="24"/>
          <w:szCs w:val="24"/>
        </w:rPr>
        <w:t xml:space="preserve"> </w:t>
      </w:r>
      <w:r w:rsidR="00C956E6">
        <w:rPr>
          <w:rFonts w:ascii="Times New Roman" w:hAnsi="Times New Roman" w:cs="Times New Roman"/>
          <w:sz w:val="24"/>
          <w:szCs w:val="24"/>
        </w:rPr>
        <w:t>g Albin Dobnik</w:t>
      </w:r>
      <w:r w:rsidR="0017037E">
        <w:rPr>
          <w:rFonts w:ascii="Times New Roman" w:hAnsi="Times New Roman" w:cs="Times New Roman"/>
          <w:sz w:val="24"/>
          <w:szCs w:val="24"/>
        </w:rPr>
        <w:t xml:space="preserve">       </w:t>
      </w:r>
    </w:p>
    <w:p w:rsidR="0017037E" w:rsidRDefault="0017037E" w:rsidP="00546B7A">
      <w:pPr>
        <w:rPr>
          <w:rFonts w:ascii="Times New Roman" w:hAnsi="Times New Roman" w:cs="Times New Roman"/>
          <w:sz w:val="24"/>
          <w:szCs w:val="24"/>
        </w:rPr>
      </w:pPr>
      <w:r>
        <w:rPr>
          <w:rFonts w:ascii="Times New Roman" w:hAnsi="Times New Roman" w:cs="Times New Roman"/>
          <w:sz w:val="24"/>
          <w:szCs w:val="24"/>
        </w:rPr>
        <w:t>NEOPRAVIČENO ODSOTNI:</w:t>
      </w:r>
      <w:r w:rsidR="0013056F">
        <w:rPr>
          <w:rFonts w:ascii="Times New Roman" w:hAnsi="Times New Roman" w:cs="Times New Roman"/>
          <w:sz w:val="24"/>
          <w:szCs w:val="24"/>
        </w:rPr>
        <w:t xml:space="preserve"> /</w:t>
      </w:r>
    </w:p>
    <w:p w:rsidR="00705FCC" w:rsidRDefault="00705FCC" w:rsidP="00546B7A">
      <w:pPr>
        <w:rPr>
          <w:rFonts w:ascii="Times New Roman" w:hAnsi="Times New Roman" w:cs="Times New Roman"/>
          <w:sz w:val="24"/>
          <w:szCs w:val="24"/>
        </w:rPr>
      </w:pPr>
    </w:p>
    <w:p w:rsidR="00960378" w:rsidRDefault="0017037E" w:rsidP="00546B7A">
      <w:pPr>
        <w:rPr>
          <w:rFonts w:ascii="Times New Roman" w:hAnsi="Times New Roman" w:cs="Times New Roman"/>
          <w:sz w:val="24"/>
          <w:szCs w:val="24"/>
        </w:rPr>
      </w:pPr>
      <w:r>
        <w:rPr>
          <w:rFonts w:ascii="Times New Roman" w:hAnsi="Times New Roman" w:cs="Times New Roman"/>
          <w:sz w:val="24"/>
          <w:szCs w:val="24"/>
        </w:rPr>
        <w:t xml:space="preserve">K1) </w:t>
      </w:r>
    </w:p>
    <w:p w:rsidR="0004107E" w:rsidRPr="0004107E" w:rsidRDefault="0004107E" w:rsidP="00546B7A">
      <w:pPr>
        <w:rPr>
          <w:rFonts w:ascii="Times New Roman" w:hAnsi="Times New Roman" w:cs="Times New Roman"/>
          <w:b/>
          <w:sz w:val="24"/>
          <w:szCs w:val="24"/>
        </w:rPr>
      </w:pPr>
      <w:r w:rsidRPr="0004107E">
        <w:rPr>
          <w:rFonts w:ascii="Times New Roman" w:hAnsi="Times New Roman" w:cs="Times New Roman"/>
          <w:b/>
          <w:sz w:val="24"/>
          <w:szCs w:val="24"/>
        </w:rPr>
        <w:t>SKLEP:</w:t>
      </w:r>
    </w:p>
    <w:p w:rsidR="00960378" w:rsidRPr="0004107E" w:rsidRDefault="00960378" w:rsidP="00546B7A">
      <w:pPr>
        <w:rPr>
          <w:rFonts w:ascii="Times New Roman" w:hAnsi="Times New Roman" w:cs="Times New Roman"/>
          <w:b/>
          <w:sz w:val="24"/>
          <w:szCs w:val="24"/>
        </w:rPr>
      </w:pPr>
      <w:r w:rsidRPr="0004107E">
        <w:rPr>
          <w:rFonts w:ascii="Times New Roman" w:hAnsi="Times New Roman" w:cs="Times New Roman"/>
          <w:b/>
          <w:sz w:val="24"/>
          <w:szCs w:val="24"/>
        </w:rPr>
        <w:t xml:space="preserve">Dnevni red je bil soglasno sprejet. </w:t>
      </w:r>
    </w:p>
    <w:p w:rsidR="0065528E" w:rsidRDefault="0065528E" w:rsidP="00546B7A">
      <w:pPr>
        <w:rPr>
          <w:rFonts w:ascii="Times New Roman" w:hAnsi="Times New Roman" w:cs="Times New Roman"/>
          <w:sz w:val="24"/>
          <w:szCs w:val="24"/>
        </w:rPr>
      </w:pPr>
    </w:p>
    <w:p w:rsidR="0065528E" w:rsidRDefault="0065528E" w:rsidP="00546B7A">
      <w:pPr>
        <w:rPr>
          <w:rFonts w:ascii="Times New Roman" w:hAnsi="Times New Roman" w:cs="Times New Roman"/>
          <w:sz w:val="24"/>
          <w:szCs w:val="24"/>
        </w:rPr>
      </w:pPr>
      <w:r>
        <w:rPr>
          <w:rFonts w:ascii="Times New Roman" w:hAnsi="Times New Roman" w:cs="Times New Roman"/>
          <w:sz w:val="24"/>
          <w:szCs w:val="24"/>
        </w:rPr>
        <w:t>K2)</w:t>
      </w:r>
    </w:p>
    <w:p w:rsidR="0065528E" w:rsidRDefault="0017037E" w:rsidP="00546B7A">
      <w:pPr>
        <w:rPr>
          <w:rFonts w:ascii="Times New Roman" w:hAnsi="Times New Roman" w:cs="Times New Roman"/>
          <w:sz w:val="24"/>
          <w:szCs w:val="24"/>
        </w:rPr>
      </w:pPr>
      <w:r>
        <w:rPr>
          <w:rFonts w:ascii="Times New Roman" w:hAnsi="Times New Roman" w:cs="Times New Roman"/>
          <w:sz w:val="24"/>
          <w:szCs w:val="24"/>
        </w:rPr>
        <w:t xml:space="preserve">Prisotni so </w:t>
      </w:r>
      <w:r w:rsidR="00534106">
        <w:rPr>
          <w:rFonts w:ascii="Times New Roman" w:hAnsi="Times New Roman" w:cs="Times New Roman"/>
          <w:sz w:val="24"/>
          <w:szCs w:val="24"/>
        </w:rPr>
        <w:t>potrdili predlog dnevnega reda. G</w:t>
      </w:r>
      <w:r w:rsidR="0013056F">
        <w:rPr>
          <w:rFonts w:ascii="Times New Roman" w:hAnsi="Times New Roman" w:cs="Times New Roman"/>
          <w:sz w:val="24"/>
          <w:szCs w:val="24"/>
        </w:rPr>
        <w:t>ospod Verbajs je pregledal</w:t>
      </w:r>
      <w:r>
        <w:rPr>
          <w:rFonts w:ascii="Times New Roman" w:hAnsi="Times New Roman" w:cs="Times New Roman"/>
          <w:sz w:val="24"/>
          <w:szCs w:val="24"/>
        </w:rPr>
        <w:t xml:space="preserve"> sklepe prejšnjega sestanka.</w:t>
      </w:r>
      <w:r w:rsidR="00960378">
        <w:rPr>
          <w:rFonts w:ascii="Times New Roman" w:hAnsi="Times New Roman" w:cs="Times New Roman"/>
          <w:sz w:val="24"/>
          <w:szCs w:val="24"/>
        </w:rPr>
        <w:t xml:space="preserve"> </w:t>
      </w:r>
      <w:r w:rsidR="0065528E">
        <w:rPr>
          <w:rFonts w:ascii="Times New Roman" w:hAnsi="Times New Roman" w:cs="Times New Roman"/>
          <w:sz w:val="24"/>
          <w:szCs w:val="24"/>
        </w:rPr>
        <w:t xml:space="preserve">Kar se tiče prošnje za donacijo pri Zavarovalnici Triglav ravnateljica pojasni, da prošnja še ni bila oddana, ker še vedno čaka na razpis in se bo šola prijavila, ko bo to možno. Na zadnji seji je bil prav tako sprejet sklep, da se v medijskih objavah o dejavnostih šole ali </w:t>
      </w:r>
      <w:r w:rsidR="0065528E">
        <w:rPr>
          <w:rFonts w:ascii="Times New Roman" w:hAnsi="Times New Roman" w:cs="Times New Roman"/>
          <w:sz w:val="24"/>
          <w:szCs w:val="24"/>
        </w:rPr>
        <w:lastRenderedPageBreak/>
        <w:t>vrtca, ki jih sofinancira šolski sklad, to tudi navede. G. Verbajs ponovno opozori na ta sklep, ker vse objave vrtca te informacije niso imele.</w:t>
      </w:r>
    </w:p>
    <w:p w:rsidR="0017037E" w:rsidRDefault="0065528E" w:rsidP="00546B7A">
      <w:pPr>
        <w:rPr>
          <w:rFonts w:ascii="Times New Roman" w:hAnsi="Times New Roman" w:cs="Times New Roman"/>
          <w:sz w:val="24"/>
          <w:szCs w:val="24"/>
        </w:rPr>
      </w:pPr>
      <w:r>
        <w:rPr>
          <w:rFonts w:ascii="Times New Roman" w:hAnsi="Times New Roman" w:cs="Times New Roman"/>
          <w:sz w:val="24"/>
          <w:szCs w:val="24"/>
        </w:rPr>
        <w:t>Ostali s</w:t>
      </w:r>
      <w:r w:rsidR="00960378">
        <w:rPr>
          <w:rFonts w:ascii="Times New Roman" w:hAnsi="Times New Roman" w:cs="Times New Roman"/>
          <w:sz w:val="24"/>
          <w:szCs w:val="24"/>
        </w:rPr>
        <w:t>klepi so  realizirani.</w:t>
      </w:r>
      <w:r w:rsidR="00627040">
        <w:rPr>
          <w:rFonts w:ascii="Times New Roman" w:hAnsi="Times New Roman" w:cs="Times New Roman"/>
          <w:sz w:val="24"/>
          <w:szCs w:val="24"/>
        </w:rPr>
        <w:t xml:space="preserve"> </w:t>
      </w:r>
    </w:p>
    <w:p w:rsidR="00534106" w:rsidRDefault="0004107E" w:rsidP="00327702">
      <w:pPr>
        <w:rPr>
          <w:rFonts w:ascii="Times New Roman" w:hAnsi="Times New Roman" w:cs="Times New Roman"/>
          <w:sz w:val="24"/>
          <w:szCs w:val="24"/>
        </w:rPr>
      </w:pPr>
      <w:r>
        <w:rPr>
          <w:rFonts w:ascii="Times New Roman" w:hAnsi="Times New Roman" w:cs="Times New Roman"/>
          <w:sz w:val="24"/>
          <w:szCs w:val="24"/>
        </w:rPr>
        <w:t>K3)</w:t>
      </w:r>
    </w:p>
    <w:p w:rsidR="0063650E" w:rsidRDefault="0065528E" w:rsidP="0004107E">
      <w:pPr>
        <w:jc w:val="both"/>
        <w:rPr>
          <w:rFonts w:ascii="Times New Roman" w:hAnsi="Times New Roman" w:cs="Times New Roman"/>
          <w:sz w:val="24"/>
          <w:szCs w:val="24"/>
        </w:rPr>
      </w:pPr>
      <w:r>
        <w:rPr>
          <w:rFonts w:ascii="Times New Roman" w:hAnsi="Times New Roman" w:cs="Times New Roman"/>
          <w:sz w:val="24"/>
          <w:szCs w:val="24"/>
        </w:rPr>
        <w:t xml:space="preserve">Točka </w:t>
      </w:r>
      <w:r w:rsidR="00E32F0E">
        <w:rPr>
          <w:rFonts w:ascii="Times New Roman" w:hAnsi="Times New Roman" w:cs="Times New Roman"/>
          <w:sz w:val="24"/>
          <w:szCs w:val="24"/>
        </w:rPr>
        <w:t xml:space="preserve"> dnevnega reda se preloži na naslednjo sejo</w:t>
      </w:r>
      <w:r>
        <w:rPr>
          <w:rFonts w:ascii="Times New Roman" w:hAnsi="Times New Roman" w:cs="Times New Roman"/>
          <w:sz w:val="24"/>
          <w:szCs w:val="24"/>
        </w:rPr>
        <w:t>, ker d</w:t>
      </w:r>
      <w:r w:rsidR="00E32F0E">
        <w:rPr>
          <w:rFonts w:ascii="Times New Roman" w:hAnsi="Times New Roman" w:cs="Times New Roman"/>
          <w:sz w:val="24"/>
          <w:szCs w:val="24"/>
        </w:rPr>
        <w:t>okumentacija ni bila pravočasno poslana vsem prisotnim</w:t>
      </w:r>
      <w:r>
        <w:rPr>
          <w:rFonts w:ascii="Times New Roman" w:hAnsi="Times New Roman" w:cs="Times New Roman"/>
          <w:sz w:val="24"/>
          <w:szCs w:val="24"/>
        </w:rPr>
        <w:t xml:space="preserve"> in ker ne vsebuje še vseh podatkov</w:t>
      </w:r>
      <w:r w:rsidR="0063650E">
        <w:rPr>
          <w:rFonts w:ascii="Times New Roman" w:hAnsi="Times New Roman" w:cs="Times New Roman"/>
          <w:sz w:val="24"/>
          <w:szCs w:val="24"/>
        </w:rPr>
        <w:t>.</w:t>
      </w:r>
    </w:p>
    <w:p w:rsidR="00E32F0E" w:rsidRDefault="00E32F0E" w:rsidP="0004107E">
      <w:pPr>
        <w:jc w:val="both"/>
        <w:rPr>
          <w:rFonts w:ascii="Times New Roman" w:hAnsi="Times New Roman" w:cs="Times New Roman"/>
          <w:sz w:val="24"/>
          <w:szCs w:val="24"/>
        </w:rPr>
      </w:pPr>
      <w:r>
        <w:rPr>
          <w:rFonts w:ascii="Times New Roman" w:hAnsi="Times New Roman" w:cs="Times New Roman"/>
          <w:sz w:val="24"/>
          <w:szCs w:val="24"/>
        </w:rPr>
        <w:t>K4)</w:t>
      </w:r>
    </w:p>
    <w:p w:rsidR="005B0CAA" w:rsidRDefault="005B0CAA" w:rsidP="005B0CAA">
      <w:pPr>
        <w:jc w:val="both"/>
        <w:rPr>
          <w:rFonts w:ascii="Times New Roman" w:hAnsi="Times New Roman" w:cs="Times New Roman"/>
          <w:sz w:val="24"/>
          <w:szCs w:val="24"/>
        </w:rPr>
      </w:pPr>
      <w:r w:rsidRPr="0065528E">
        <w:rPr>
          <w:rFonts w:ascii="Times New Roman" w:hAnsi="Times New Roman" w:cs="Times New Roman"/>
          <w:sz w:val="24"/>
          <w:szCs w:val="24"/>
        </w:rPr>
        <w:t>Upravni odbor je o</w:t>
      </w:r>
      <w:r>
        <w:rPr>
          <w:rFonts w:ascii="Times New Roman" w:hAnsi="Times New Roman" w:cs="Times New Roman"/>
          <w:sz w:val="24"/>
          <w:szCs w:val="24"/>
        </w:rPr>
        <w:t>bravnaval sledeče predloge za koriščenje sredstev:</w:t>
      </w:r>
    </w:p>
    <w:p w:rsidR="005B0CAA" w:rsidRDefault="005B0CAA" w:rsidP="005B0CAA">
      <w:pPr>
        <w:pStyle w:val="Odstavekseznama"/>
        <w:numPr>
          <w:ilvl w:val="0"/>
          <w:numId w:val="6"/>
        </w:numPr>
        <w:jc w:val="both"/>
        <w:rPr>
          <w:rFonts w:ascii="Times New Roman" w:hAnsi="Times New Roman" w:cs="Times New Roman"/>
          <w:sz w:val="24"/>
          <w:szCs w:val="24"/>
        </w:rPr>
      </w:pPr>
      <w:r>
        <w:rPr>
          <w:rFonts w:ascii="Times New Roman" w:hAnsi="Times New Roman" w:cs="Times New Roman"/>
          <w:sz w:val="24"/>
          <w:szCs w:val="24"/>
        </w:rPr>
        <w:t>Nakup vozička za 6 otrok (za najmlajše v vrtcu): 1.462,78 eurov,</w:t>
      </w:r>
    </w:p>
    <w:p w:rsidR="005B0CAA" w:rsidRDefault="005B0CAA" w:rsidP="005B0CAA">
      <w:pPr>
        <w:pStyle w:val="Odstavekseznama"/>
        <w:numPr>
          <w:ilvl w:val="0"/>
          <w:numId w:val="6"/>
        </w:numPr>
        <w:jc w:val="both"/>
        <w:rPr>
          <w:rFonts w:ascii="Times New Roman" w:hAnsi="Times New Roman" w:cs="Times New Roman"/>
          <w:sz w:val="24"/>
          <w:szCs w:val="24"/>
        </w:rPr>
      </w:pPr>
      <w:r>
        <w:rPr>
          <w:rFonts w:ascii="Times New Roman" w:hAnsi="Times New Roman" w:cs="Times New Roman"/>
          <w:sz w:val="24"/>
          <w:szCs w:val="24"/>
        </w:rPr>
        <w:t>Točilo za med in posode za shranjevanje medu (za šolski čebelnjak): 500 eurov</w:t>
      </w:r>
    </w:p>
    <w:p w:rsidR="005B0CAA" w:rsidRDefault="005B0CAA" w:rsidP="005B0CAA">
      <w:pPr>
        <w:pStyle w:val="Odstavekseznama"/>
        <w:numPr>
          <w:ilvl w:val="0"/>
          <w:numId w:val="6"/>
        </w:numPr>
        <w:jc w:val="both"/>
        <w:rPr>
          <w:rFonts w:ascii="Times New Roman" w:hAnsi="Times New Roman" w:cs="Times New Roman"/>
          <w:sz w:val="24"/>
          <w:szCs w:val="24"/>
        </w:rPr>
      </w:pPr>
      <w:r>
        <w:rPr>
          <w:rFonts w:ascii="Times New Roman" w:hAnsi="Times New Roman" w:cs="Times New Roman"/>
          <w:sz w:val="24"/>
          <w:szCs w:val="24"/>
        </w:rPr>
        <w:t>Lesene mize s klopmi za igrišče: 1.899,43 eurov</w:t>
      </w:r>
    </w:p>
    <w:p w:rsidR="005B0CAA" w:rsidRPr="0065528E" w:rsidRDefault="005B0CAA" w:rsidP="005B0CAA">
      <w:pPr>
        <w:pStyle w:val="Odstavekseznama"/>
        <w:numPr>
          <w:ilvl w:val="0"/>
          <w:numId w:val="6"/>
        </w:numPr>
        <w:jc w:val="both"/>
        <w:rPr>
          <w:rFonts w:ascii="Times New Roman" w:hAnsi="Times New Roman" w:cs="Times New Roman"/>
          <w:sz w:val="24"/>
          <w:szCs w:val="24"/>
        </w:rPr>
      </w:pPr>
      <w:r>
        <w:rPr>
          <w:rFonts w:ascii="Times New Roman" w:hAnsi="Times New Roman" w:cs="Times New Roman"/>
          <w:sz w:val="24"/>
          <w:szCs w:val="24"/>
        </w:rPr>
        <w:t>Obisk hiše eksperimentov na šoli: 2.000 eurov</w:t>
      </w:r>
    </w:p>
    <w:p w:rsidR="00E32F0E" w:rsidRDefault="005D2061" w:rsidP="0004107E">
      <w:pPr>
        <w:jc w:val="both"/>
        <w:rPr>
          <w:rFonts w:ascii="Times New Roman" w:hAnsi="Times New Roman" w:cs="Times New Roman"/>
          <w:b/>
          <w:sz w:val="24"/>
          <w:szCs w:val="24"/>
        </w:rPr>
      </w:pPr>
      <w:r>
        <w:rPr>
          <w:rFonts w:ascii="Times New Roman" w:hAnsi="Times New Roman" w:cs="Times New Roman"/>
          <w:b/>
          <w:sz w:val="24"/>
          <w:szCs w:val="24"/>
        </w:rPr>
        <w:t>SKLEP:</w:t>
      </w:r>
    </w:p>
    <w:p w:rsidR="005D2061" w:rsidRPr="001E4E44" w:rsidRDefault="0065528E" w:rsidP="0004107E">
      <w:pPr>
        <w:jc w:val="both"/>
        <w:rPr>
          <w:rFonts w:ascii="Cambria" w:hAnsi="Cambria"/>
          <w:b/>
        </w:rPr>
      </w:pPr>
      <w:r>
        <w:rPr>
          <w:rFonts w:ascii="Times New Roman" w:hAnsi="Times New Roman" w:cs="Times New Roman"/>
          <w:b/>
          <w:sz w:val="24"/>
          <w:szCs w:val="24"/>
        </w:rPr>
        <w:t>Iz sredstev Šolskega sklada se nameni 500 eurov za nakup</w:t>
      </w:r>
      <w:r w:rsidR="001E4E44" w:rsidRPr="001E4E44">
        <w:rPr>
          <w:rFonts w:ascii="Times New Roman" w:hAnsi="Times New Roman" w:cs="Times New Roman"/>
          <w:b/>
          <w:sz w:val="24"/>
          <w:szCs w:val="24"/>
        </w:rPr>
        <w:t xml:space="preserve"> vozičk</w:t>
      </w:r>
      <w:r>
        <w:rPr>
          <w:rFonts w:ascii="Times New Roman" w:hAnsi="Times New Roman" w:cs="Times New Roman"/>
          <w:b/>
          <w:sz w:val="24"/>
          <w:szCs w:val="24"/>
        </w:rPr>
        <w:t>a</w:t>
      </w:r>
      <w:r w:rsidR="001E4E44" w:rsidRPr="001E4E44">
        <w:rPr>
          <w:rFonts w:ascii="Times New Roman" w:hAnsi="Times New Roman" w:cs="Times New Roman"/>
          <w:b/>
          <w:sz w:val="24"/>
          <w:szCs w:val="24"/>
        </w:rPr>
        <w:t xml:space="preserve"> za najmlajše </w:t>
      </w:r>
      <w:r>
        <w:rPr>
          <w:rFonts w:ascii="Times New Roman" w:hAnsi="Times New Roman" w:cs="Times New Roman"/>
          <w:b/>
          <w:sz w:val="24"/>
          <w:szCs w:val="24"/>
        </w:rPr>
        <w:t xml:space="preserve">v vrtcu </w:t>
      </w:r>
      <w:r w:rsidR="001E4E44" w:rsidRPr="001E4E44">
        <w:rPr>
          <w:rFonts w:ascii="Times New Roman" w:hAnsi="Times New Roman" w:cs="Times New Roman"/>
          <w:b/>
          <w:sz w:val="24"/>
          <w:szCs w:val="24"/>
        </w:rPr>
        <w:t xml:space="preserve">. Naročilo </w:t>
      </w:r>
      <w:r>
        <w:rPr>
          <w:rFonts w:ascii="Times New Roman" w:hAnsi="Times New Roman" w:cs="Times New Roman"/>
          <w:b/>
          <w:sz w:val="24"/>
          <w:szCs w:val="24"/>
        </w:rPr>
        <w:t xml:space="preserve">se izpelje </w:t>
      </w:r>
      <w:r w:rsidR="001E4E44" w:rsidRPr="001E4E44">
        <w:rPr>
          <w:rFonts w:ascii="Times New Roman" w:hAnsi="Times New Roman" w:cs="Times New Roman"/>
          <w:b/>
          <w:sz w:val="24"/>
          <w:szCs w:val="24"/>
        </w:rPr>
        <w:t>do konca meseca junija.</w:t>
      </w:r>
    </w:p>
    <w:p w:rsidR="004E6A08" w:rsidRDefault="0065528E" w:rsidP="0065528E">
      <w:pPr>
        <w:jc w:val="both"/>
        <w:rPr>
          <w:rFonts w:ascii="Cambria" w:hAnsi="Cambria"/>
          <w:b/>
        </w:rPr>
      </w:pPr>
      <w:r>
        <w:rPr>
          <w:rFonts w:ascii="Cambria" w:hAnsi="Cambria"/>
          <w:b/>
        </w:rPr>
        <w:t xml:space="preserve">Iz sredstev šolskega sklada se nameni 500 eurov za nakup opreme za delovanje šolskega čebelnjaka (predvidoma </w:t>
      </w:r>
      <w:r w:rsidR="001E4E44" w:rsidRPr="001E4E44">
        <w:rPr>
          <w:rFonts w:ascii="Cambria" w:hAnsi="Cambria"/>
          <w:b/>
        </w:rPr>
        <w:t xml:space="preserve">trisatno točilo za med </w:t>
      </w:r>
      <w:r w:rsidR="0040733A">
        <w:rPr>
          <w:rFonts w:ascii="Cambria" w:hAnsi="Cambria"/>
          <w:b/>
        </w:rPr>
        <w:t xml:space="preserve">oziroma </w:t>
      </w:r>
      <w:r w:rsidR="001E4E44" w:rsidRPr="001E4E44">
        <w:rPr>
          <w:rFonts w:ascii="Cambria" w:hAnsi="Cambria"/>
          <w:b/>
        </w:rPr>
        <w:t>dve posodi za shranjevanje</w:t>
      </w:r>
      <w:r>
        <w:rPr>
          <w:rFonts w:ascii="Cambria" w:hAnsi="Cambria"/>
          <w:b/>
        </w:rPr>
        <w:t>)</w:t>
      </w:r>
      <w:r w:rsidR="001E4E44" w:rsidRPr="001E4E44">
        <w:rPr>
          <w:rFonts w:ascii="Cambria" w:hAnsi="Cambria"/>
          <w:b/>
        </w:rPr>
        <w:t>.</w:t>
      </w:r>
    </w:p>
    <w:p w:rsidR="001E4E44" w:rsidRDefault="005B0CAA" w:rsidP="0004107E">
      <w:pPr>
        <w:jc w:val="both"/>
        <w:rPr>
          <w:rFonts w:ascii="Cambria" w:hAnsi="Cambria"/>
        </w:rPr>
      </w:pPr>
      <w:r>
        <w:rPr>
          <w:rFonts w:ascii="Cambria" w:hAnsi="Cambria"/>
        </w:rPr>
        <w:t xml:space="preserve">Glede lesene mize  s klopmi se skuša poiskati </w:t>
      </w:r>
      <w:r w:rsidR="001E4E44">
        <w:rPr>
          <w:rFonts w:ascii="Cambria" w:hAnsi="Cambria"/>
        </w:rPr>
        <w:t xml:space="preserve"> lokalnega ponudnika </w:t>
      </w:r>
    </w:p>
    <w:p w:rsidR="005B0CAA" w:rsidRDefault="001E4E44" w:rsidP="0004107E">
      <w:pPr>
        <w:jc w:val="both"/>
        <w:rPr>
          <w:rFonts w:ascii="Cambria" w:hAnsi="Cambria"/>
        </w:rPr>
      </w:pPr>
      <w:r>
        <w:rPr>
          <w:rFonts w:ascii="Cambria" w:hAnsi="Cambria"/>
        </w:rPr>
        <w:t xml:space="preserve">Člani </w:t>
      </w:r>
      <w:r w:rsidR="005B0CAA">
        <w:rPr>
          <w:rFonts w:ascii="Cambria" w:hAnsi="Cambria"/>
        </w:rPr>
        <w:t xml:space="preserve">upravnega odbora </w:t>
      </w:r>
      <w:r>
        <w:rPr>
          <w:rFonts w:ascii="Cambria" w:hAnsi="Cambria"/>
        </w:rPr>
        <w:t xml:space="preserve">ŠS podpiramo </w:t>
      </w:r>
      <w:r w:rsidR="005B0CAA">
        <w:rPr>
          <w:rFonts w:ascii="Cambria" w:hAnsi="Cambria"/>
        </w:rPr>
        <w:t>obisk Hiše eksperimentov na šoli, a je cena previsoka. Predvideno sofinanciranje lokalnih podjetij ne pride v poštev, saj se je šolski sklad na njih že obrnil decembra 2016. Ravnateljica predlaga, da se Hiša eksperimentov organizira v okviru tehničnega dne na šoli in del krijejo starši, del pa šolski sklad.  Odločitev se prenese na eno prihodnjih sej.</w:t>
      </w:r>
    </w:p>
    <w:p w:rsidR="00DF2B35" w:rsidRDefault="00DF2B35" w:rsidP="0004107E">
      <w:pPr>
        <w:jc w:val="both"/>
        <w:rPr>
          <w:rFonts w:ascii="Cambria" w:hAnsi="Cambria"/>
        </w:rPr>
      </w:pPr>
      <w:r>
        <w:rPr>
          <w:rFonts w:ascii="Cambria" w:hAnsi="Cambria"/>
        </w:rPr>
        <w:t>K5)</w:t>
      </w:r>
    </w:p>
    <w:p w:rsidR="00A84C71" w:rsidRPr="001E4E44" w:rsidRDefault="00DF2B35" w:rsidP="0004107E">
      <w:pPr>
        <w:jc w:val="both"/>
        <w:rPr>
          <w:rFonts w:ascii="Cambria" w:hAnsi="Cambria"/>
        </w:rPr>
      </w:pPr>
      <w:r>
        <w:rPr>
          <w:rFonts w:ascii="Cambria" w:hAnsi="Cambria"/>
        </w:rPr>
        <w:t xml:space="preserve">V tednu, od 10. do 14. 4. 2017, poteka akcija zbiranja odpadnega papirja. </w:t>
      </w:r>
      <w:r w:rsidR="005B0CAA">
        <w:rPr>
          <w:rFonts w:ascii="Cambria" w:hAnsi="Cambria"/>
        </w:rPr>
        <w:t>V</w:t>
      </w:r>
      <w:r>
        <w:rPr>
          <w:rFonts w:ascii="Cambria" w:hAnsi="Cambria"/>
        </w:rPr>
        <w:t xml:space="preserve">sak razred </w:t>
      </w:r>
      <w:r w:rsidR="005B0CAA">
        <w:rPr>
          <w:rFonts w:ascii="Cambria" w:hAnsi="Cambria"/>
        </w:rPr>
        <w:t xml:space="preserve">ali oddelek </w:t>
      </w:r>
      <w:r>
        <w:rPr>
          <w:rFonts w:ascii="Cambria" w:hAnsi="Cambria"/>
        </w:rPr>
        <w:t>zase</w:t>
      </w:r>
      <w:r w:rsidR="005B0CAA">
        <w:rPr>
          <w:rFonts w:ascii="Cambria" w:hAnsi="Cambria"/>
        </w:rPr>
        <w:t xml:space="preserve"> zbira sredstva od zbranega papirja in se tudi odloči, kako ga bo porabil (npr.</w:t>
      </w:r>
      <w:r>
        <w:rPr>
          <w:rFonts w:ascii="Cambria" w:hAnsi="Cambria"/>
        </w:rPr>
        <w:t xml:space="preserve"> za ekskurzije ob koncu šolskega leta</w:t>
      </w:r>
      <w:r w:rsidR="005B0CAA">
        <w:rPr>
          <w:rFonts w:ascii="Cambria" w:hAnsi="Cambria"/>
        </w:rPr>
        <w:t>)</w:t>
      </w:r>
      <w:r>
        <w:rPr>
          <w:rFonts w:ascii="Cambria" w:hAnsi="Cambria"/>
        </w:rPr>
        <w:t>.</w:t>
      </w:r>
    </w:p>
    <w:p w:rsidR="004E6A08" w:rsidRDefault="004E6A08" w:rsidP="0004107E">
      <w:pPr>
        <w:jc w:val="both"/>
        <w:rPr>
          <w:rFonts w:ascii="Cambria" w:hAnsi="Cambria"/>
        </w:rPr>
      </w:pPr>
      <w:r>
        <w:rPr>
          <w:rFonts w:ascii="Cambria" w:hAnsi="Cambria"/>
        </w:rPr>
        <w:t>S</w:t>
      </w:r>
      <w:r w:rsidR="00C956E6">
        <w:rPr>
          <w:rFonts w:ascii="Cambria" w:hAnsi="Cambria"/>
        </w:rPr>
        <w:t>estanek je bil zaključen ob 18.0</w:t>
      </w:r>
      <w:r>
        <w:rPr>
          <w:rFonts w:ascii="Cambria" w:hAnsi="Cambria"/>
        </w:rPr>
        <w:t>0 uri.</w:t>
      </w:r>
    </w:p>
    <w:p w:rsidR="0004107E" w:rsidRDefault="0004107E" w:rsidP="00327702">
      <w:pPr>
        <w:rPr>
          <w:rFonts w:ascii="Times New Roman" w:hAnsi="Times New Roman" w:cs="Times New Roman"/>
          <w:sz w:val="24"/>
          <w:szCs w:val="24"/>
        </w:rPr>
      </w:pPr>
    </w:p>
    <w:p w:rsidR="001B78D5" w:rsidRDefault="001B78D5" w:rsidP="00327702">
      <w:pPr>
        <w:rPr>
          <w:rFonts w:ascii="Times New Roman" w:hAnsi="Times New Roman" w:cs="Times New Roman"/>
          <w:sz w:val="24"/>
          <w:szCs w:val="24"/>
        </w:rPr>
      </w:pPr>
    </w:p>
    <w:p w:rsidR="00BC2EA0" w:rsidRPr="00BC2EA0" w:rsidRDefault="001B78D5" w:rsidP="0040733A">
      <w:pPr>
        <w:jc w:val="both"/>
        <w:rPr>
          <w:rFonts w:ascii="Times New Roman" w:hAnsi="Times New Roman" w:cs="Times New Roman"/>
          <w:sz w:val="24"/>
          <w:szCs w:val="24"/>
        </w:rPr>
      </w:pPr>
      <w:r>
        <w:rPr>
          <w:rFonts w:ascii="Times New Roman" w:hAnsi="Times New Roman" w:cs="Times New Roman"/>
          <w:sz w:val="24"/>
          <w:szCs w:val="24"/>
        </w:rPr>
        <w:t>ZAPISALA: Dragica Kosi                                           PREDSEDNIK: Matej Verbajs</w:t>
      </w:r>
    </w:p>
    <w:sectPr w:rsidR="00BC2EA0" w:rsidRPr="00BC2E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2A6" w:rsidRDefault="007932A6" w:rsidP="00E7403D">
      <w:pPr>
        <w:spacing w:after="0" w:line="240" w:lineRule="auto"/>
      </w:pPr>
      <w:r>
        <w:separator/>
      </w:r>
    </w:p>
  </w:endnote>
  <w:endnote w:type="continuationSeparator" w:id="0">
    <w:p w:rsidR="007932A6" w:rsidRDefault="007932A6" w:rsidP="00E7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3D" w:rsidRDefault="00E7403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3D" w:rsidRDefault="00E7403D">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3D" w:rsidRDefault="00E7403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2A6" w:rsidRDefault="007932A6" w:rsidP="00E7403D">
      <w:pPr>
        <w:spacing w:after="0" w:line="240" w:lineRule="auto"/>
      </w:pPr>
      <w:r>
        <w:separator/>
      </w:r>
    </w:p>
  </w:footnote>
  <w:footnote w:type="continuationSeparator" w:id="0">
    <w:p w:rsidR="007932A6" w:rsidRDefault="007932A6" w:rsidP="00E74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3D" w:rsidRDefault="00E7403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3D" w:rsidRDefault="00E7403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3D" w:rsidRDefault="00E7403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33E9"/>
    <w:multiLevelType w:val="hybridMultilevel"/>
    <w:tmpl w:val="14566B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003A33"/>
    <w:multiLevelType w:val="hybridMultilevel"/>
    <w:tmpl w:val="B30E96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0416CD9"/>
    <w:multiLevelType w:val="hybridMultilevel"/>
    <w:tmpl w:val="5B3A29DA"/>
    <w:lvl w:ilvl="0" w:tplc="6A4A10D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E92CE1"/>
    <w:multiLevelType w:val="hybridMultilevel"/>
    <w:tmpl w:val="4726CDD8"/>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A0A2C6C"/>
    <w:multiLevelType w:val="hybridMultilevel"/>
    <w:tmpl w:val="970E9D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3563E78"/>
    <w:multiLevelType w:val="multilevel"/>
    <w:tmpl w:val="82E637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5944D1E"/>
    <w:multiLevelType w:val="hybridMultilevel"/>
    <w:tmpl w:val="4FC0E928"/>
    <w:lvl w:ilvl="0" w:tplc="91B0BA36">
      <w:start w:val="1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trackRevisions/>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A0"/>
    <w:rsid w:val="00023EC4"/>
    <w:rsid w:val="0004107E"/>
    <w:rsid w:val="0013056F"/>
    <w:rsid w:val="0017037E"/>
    <w:rsid w:val="001A5CC1"/>
    <w:rsid w:val="001B78D5"/>
    <w:rsid w:val="001E4E44"/>
    <w:rsid w:val="002C2133"/>
    <w:rsid w:val="00303BF2"/>
    <w:rsid w:val="00327702"/>
    <w:rsid w:val="0033360F"/>
    <w:rsid w:val="003F6155"/>
    <w:rsid w:val="0040733A"/>
    <w:rsid w:val="00474F10"/>
    <w:rsid w:val="004E6A08"/>
    <w:rsid w:val="00520DF3"/>
    <w:rsid w:val="005239C2"/>
    <w:rsid w:val="00534106"/>
    <w:rsid w:val="00546B7A"/>
    <w:rsid w:val="00551E32"/>
    <w:rsid w:val="005A00EB"/>
    <w:rsid w:val="005B0CAA"/>
    <w:rsid w:val="005D2061"/>
    <w:rsid w:val="00627040"/>
    <w:rsid w:val="0063650E"/>
    <w:rsid w:val="0065528E"/>
    <w:rsid w:val="0067265A"/>
    <w:rsid w:val="006C50EF"/>
    <w:rsid w:val="006D4172"/>
    <w:rsid w:val="0070224F"/>
    <w:rsid w:val="00705FCC"/>
    <w:rsid w:val="00781411"/>
    <w:rsid w:val="007932A6"/>
    <w:rsid w:val="0080346F"/>
    <w:rsid w:val="00864CF6"/>
    <w:rsid w:val="008A4189"/>
    <w:rsid w:val="008B7159"/>
    <w:rsid w:val="009167E2"/>
    <w:rsid w:val="00960378"/>
    <w:rsid w:val="009B6F90"/>
    <w:rsid w:val="00A84C71"/>
    <w:rsid w:val="00B01FDC"/>
    <w:rsid w:val="00B72AB4"/>
    <w:rsid w:val="00BC2EA0"/>
    <w:rsid w:val="00C956E6"/>
    <w:rsid w:val="00DA189B"/>
    <w:rsid w:val="00DD668C"/>
    <w:rsid w:val="00DF2B35"/>
    <w:rsid w:val="00E32F0E"/>
    <w:rsid w:val="00E4608A"/>
    <w:rsid w:val="00E7403D"/>
    <w:rsid w:val="00F06653"/>
    <w:rsid w:val="00F720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rezrazmikovZnak">
    <w:name w:val="Brez razmikov Znak"/>
    <w:link w:val="Brezrazmikov1"/>
    <w:uiPriority w:val="1"/>
    <w:locked/>
    <w:rsid w:val="00BC2EA0"/>
    <w:rPr>
      <w:rFonts w:ascii="Calibri" w:hAnsi="Calibri" w:cs="Calibri"/>
      <w:lang w:val="en-US"/>
    </w:rPr>
  </w:style>
  <w:style w:type="paragraph" w:customStyle="1" w:styleId="Brezrazmikov1">
    <w:name w:val="Brez razmikov1"/>
    <w:basedOn w:val="Navaden"/>
    <w:link w:val="BrezrazmikovZnak"/>
    <w:uiPriority w:val="1"/>
    <w:rsid w:val="00BC2EA0"/>
    <w:pPr>
      <w:spacing w:after="0" w:line="360" w:lineRule="auto"/>
      <w:jc w:val="both"/>
    </w:pPr>
    <w:rPr>
      <w:rFonts w:ascii="Calibri" w:hAnsi="Calibri" w:cs="Calibri"/>
      <w:lang w:val="en-US"/>
    </w:rPr>
  </w:style>
  <w:style w:type="paragraph" w:styleId="Brezrazmikov">
    <w:name w:val="No Spacing"/>
    <w:uiPriority w:val="1"/>
    <w:qFormat/>
    <w:rsid w:val="00BC2EA0"/>
    <w:pPr>
      <w:spacing w:after="0" w:line="240" w:lineRule="auto"/>
    </w:pPr>
  </w:style>
  <w:style w:type="paragraph" w:styleId="Odstavekseznama">
    <w:name w:val="List Paragraph"/>
    <w:basedOn w:val="Navaden"/>
    <w:uiPriority w:val="34"/>
    <w:qFormat/>
    <w:rsid w:val="0017037E"/>
    <w:pPr>
      <w:ind w:left="720"/>
      <w:contextualSpacing/>
    </w:pPr>
  </w:style>
  <w:style w:type="paragraph" w:styleId="Besedilooblaka">
    <w:name w:val="Balloon Text"/>
    <w:basedOn w:val="Navaden"/>
    <w:link w:val="BesedilooblakaZnak"/>
    <w:uiPriority w:val="99"/>
    <w:semiHidden/>
    <w:unhideWhenUsed/>
    <w:rsid w:val="0065528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528E"/>
    <w:rPr>
      <w:rFonts w:ascii="Segoe UI" w:hAnsi="Segoe UI" w:cs="Segoe UI"/>
      <w:sz w:val="18"/>
      <w:szCs w:val="18"/>
    </w:rPr>
  </w:style>
  <w:style w:type="paragraph" w:styleId="Glava">
    <w:name w:val="header"/>
    <w:basedOn w:val="Navaden"/>
    <w:link w:val="GlavaZnak"/>
    <w:uiPriority w:val="99"/>
    <w:unhideWhenUsed/>
    <w:rsid w:val="00E7403D"/>
    <w:pPr>
      <w:tabs>
        <w:tab w:val="center" w:pos="4536"/>
        <w:tab w:val="right" w:pos="9072"/>
      </w:tabs>
      <w:spacing w:after="0" w:line="240" w:lineRule="auto"/>
    </w:pPr>
  </w:style>
  <w:style w:type="character" w:customStyle="1" w:styleId="GlavaZnak">
    <w:name w:val="Glava Znak"/>
    <w:basedOn w:val="Privzetapisavaodstavka"/>
    <w:link w:val="Glava"/>
    <w:uiPriority w:val="99"/>
    <w:rsid w:val="00E7403D"/>
  </w:style>
  <w:style w:type="paragraph" w:styleId="Noga">
    <w:name w:val="footer"/>
    <w:basedOn w:val="Navaden"/>
    <w:link w:val="NogaZnak"/>
    <w:uiPriority w:val="99"/>
    <w:unhideWhenUsed/>
    <w:rsid w:val="00E7403D"/>
    <w:pPr>
      <w:tabs>
        <w:tab w:val="center" w:pos="4536"/>
        <w:tab w:val="right" w:pos="9072"/>
      </w:tabs>
      <w:spacing w:after="0" w:line="240" w:lineRule="auto"/>
    </w:pPr>
  </w:style>
  <w:style w:type="character" w:customStyle="1" w:styleId="NogaZnak">
    <w:name w:val="Noga Znak"/>
    <w:basedOn w:val="Privzetapisavaodstavka"/>
    <w:link w:val="Noga"/>
    <w:uiPriority w:val="99"/>
    <w:rsid w:val="00E7403D"/>
  </w:style>
  <w:style w:type="paragraph" w:styleId="Revizija">
    <w:name w:val="Revision"/>
    <w:hidden/>
    <w:uiPriority w:val="99"/>
    <w:semiHidden/>
    <w:rsid w:val="006365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2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2423</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2017-04-25T13:15:00Z</dcterms:created>
  <dcterms:modified xsi:type="dcterms:W3CDTF">2017-05-08T09:35:00Z</dcterms:modified>
</cp:coreProperties>
</file>