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auto"/>
        </w:tblBorders>
        <w:tblLook w:val="00A0"/>
      </w:tblPr>
      <w:tblGrid>
        <w:gridCol w:w="4127"/>
        <w:gridCol w:w="1574"/>
        <w:gridCol w:w="3587"/>
      </w:tblGrid>
      <w:tr w:rsidR="002D798B" w:rsidRPr="00FF7C2F" w:rsidTr="00416003">
        <w:trPr>
          <w:trHeight w:val="914"/>
        </w:trPr>
        <w:tc>
          <w:tcPr>
            <w:tcW w:w="4816" w:type="dxa"/>
            <w:tcBorders>
              <w:bottom w:val="single" w:sz="4" w:space="0" w:color="auto"/>
            </w:tcBorders>
          </w:tcPr>
          <w:p w:rsidR="002D798B" w:rsidRPr="00FF7C2F" w:rsidRDefault="002D798B" w:rsidP="003A0380">
            <w:pPr>
              <w:suppressAutoHyphens w:val="0"/>
              <w:spacing w:after="0" w:line="240" w:lineRule="auto"/>
              <w:jc w:val="both"/>
              <w:rPr>
                <w:b/>
                <w:color w:val="262626"/>
                <w:sz w:val="32"/>
              </w:rPr>
            </w:pPr>
            <w:r w:rsidRPr="00FF7C2F">
              <w:rPr>
                <w:b/>
                <w:color w:val="262626"/>
                <w:sz w:val="32"/>
              </w:rPr>
              <w:t xml:space="preserve">OSNOVNA ŠOLA HAJDINA                                                                </w:t>
            </w:r>
          </w:p>
          <w:p w:rsidR="002D798B" w:rsidRPr="00FF7C2F" w:rsidRDefault="002D798B" w:rsidP="003A0380">
            <w:pPr>
              <w:suppressAutoHyphens w:val="0"/>
              <w:spacing w:after="0" w:line="240" w:lineRule="auto"/>
              <w:jc w:val="both"/>
              <w:rPr>
                <w:color w:val="262626"/>
                <w:szCs w:val="20"/>
              </w:rPr>
            </w:pPr>
            <w:r w:rsidRPr="00FF7C2F">
              <w:rPr>
                <w:color w:val="262626"/>
                <w:szCs w:val="20"/>
              </w:rPr>
              <w:t>Sp. Hajdina 24, 2288 Hajdina</w:t>
            </w:r>
          </w:p>
          <w:p w:rsidR="002D798B" w:rsidRPr="00FF7C2F" w:rsidRDefault="002D798B" w:rsidP="003A0380">
            <w:pPr>
              <w:suppressAutoHyphens w:val="0"/>
              <w:spacing w:after="0" w:line="240" w:lineRule="auto"/>
              <w:jc w:val="both"/>
              <w:rPr>
                <w:color w:val="262626"/>
                <w:sz w:val="20"/>
              </w:rPr>
            </w:pPr>
            <w:r w:rsidRPr="00FF7C2F">
              <w:rPr>
                <w:color w:val="262626"/>
              </w:rPr>
              <w:t xml:space="preserve">http://www.os-hajdina.si </w:t>
            </w:r>
          </w:p>
        </w:tc>
        <w:tc>
          <w:tcPr>
            <w:tcW w:w="1942" w:type="dxa"/>
            <w:tcBorders>
              <w:bottom w:val="single" w:sz="4" w:space="0" w:color="auto"/>
            </w:tcBorders>
          </w:tcPr>
          <w:p w:rsidR="002D798B" w:rsidRPr="00FF7C2F" w:rsidRDefault="002D798B" w:rsidP="003A0380">
            <w:pPr>
              <w:suppressAutoHyphens w:val="0"/>
              <w:spacing w:after="0" w:line="240" w:lineRule="auto"/>
              <w:jc w:val="both"/>
              <w:rPr>
                <w:b/>
                <w:color w:val="262626"/>
                <w:sz w:val="28"/>
              </w:rP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4" o:spid="_x0000_s1026" type="#_x0000_t75" style="position:absolute;left:0;text-align:left;margin-left:14.25pt;margin-top:-5.2pt;width:42.8pt;height:49.95pt;z-index:251658240;visibility:visible;mso-position-horizontal-relative:text;mso-position-vertical-relative:text">
                  <v:imagedata r:id="rId7" o:title=""/>
                </v:shape>
              </w:pict>
            </w:r>
            <w:r w:rsidRPr="00FF7C2F">
              <w:rPr>
                <w:b/>
                <w:color w:val="262626"/>
                <w:sz w:val="28"/>
                <w:lang w:eastAsia="sl-SI"/>
              </w:rPr>
              <w:t xml:space="preserve">  </w:t>
            </w:r>
          </w:p>
        </w:tc>
        <w:tc>
          <w:tcPr>
            <w:tcW w:w="3845" w:type="dxa"/>
            <w:tcBorders>
              <w:bottom w:val="single" w:sz="4" w:space="0" w:color="auto"/>
            </w:tcBorders>
            <w:vAlign w:val="bottom"/>
          </w:tcPr>
          <w:p w:rsidR="002D798B" w:rsidRPr="00FF7C2F" w:rsidRDefault="002D798B" w:rsidP="003A0380">
            <w:pPr>
              <w:suppressAutoHyphens w:val="0"/>
              <w:spacing w:after="0" w:line="240" w:lineRule="auto"/>
              <w:jc w:val="right"/>
              <w:rPr>
                <w:color w:val="262626"/>
              </w:rPr>
            </w:pPr>
            <w:r w:rsidRPr="00FF7C2F">
              <w:rPr>
                <w:color w:val="262626"/>
              </w:rPr>
              <w:t xml:space="preserve"> </w:t>
            </w:r>
            <w:r w:rsidRPr="00FF7C2F">
              <w:rPr>
                <w:color w:val="262626"/>
              </w:rPr>
              <w:sym w:font="Webdings" w:char="F0C5"/>
            </w:r>
            <w:r w:rsidRPr="00FF7C2F">
              <w:rPr>
                <w:color w:val="262626"/>
              </w:rPr>
              <w:t xml:space="preserve">    02/788-1260</w:t>
            </w:r>
          </w:p>
          <w:p w:rsidR="002D798B" w:rsidRPr="00FF7C2F" w:rsidRDefault="002D798B" w:rsidP="003A0380">
            <w:pPr>
              <w:suppressAutoHyphens w:val="0"/>
              <w:spacing w:after="0" w:line="240" w:lineRule="auto"/>
              <w:jc w:val="right"/>
              <w:rPr>
                <w:color w:val="262626"/>
              </w:rPr>
            </w:pPr>
            <w:r w:rsidRPr="00FF7C2F">
              <w:rPr>
                <w:color w:val="262626"/>
              </w:rPr>
              <w:sym w:font="Webdings" w:char="F0CA"/>
            </w:r>
            <w:r w:rsidRPr="00FF7C2F">
              <w:rPr>
                <w:color w:val="262626"/>
              </w:rPr>
              <w:t xml:space="preserve">  02/788-1261</w:t>
            </w:r>
          </w:p>
          <w:p w:rsidR="002D798B" w:rsidRPr="00FF7C2F" w:rsidRDefault="002D798B" w:rsidP="003A0380">
            <w:pPr>
              <w:suppressAutoHyphens w:val="0"/>
              <w:spacing w:after="0" w:line="240" w:lineRule="auto"/>
              <w:jc w:val="right"/>
              <w:rPr>
                <w:color w:val="262626"/>
              </w:rPr>
            </w:pPr>
            <w:r w:rsidRPr="00FF7C2F">
              <w:rPr>
                <w:color w:val="262626"/>
              </w:rPr>
              <w:t>o-hajdina.mb@guest.arnes.si</w:t>
            </w:r>
          </w:p>
        </w:tc>
      </w:tr>
    </w:tbl>
    <w:p w:rsidR="002D798B" w:rsidRPr="00FF7C2F" w:rsidRDefault="002D798B" w:rsidP="003A0380">
      <w:pPr>
        <w:pStyle w:val="NormalWeb"/>
        <w:spacing w:beforeAutospacing="0" w:after="0" w:line="276" w:lineRule="auto"/>
      </w:pPr>
      <w:r w:rsidRPr="00FF7C2F">
        <w:t>Hajdina, 20.1.2016</w:t>
      </w:r>
    </w:p>
    <w:p w:rsidR="002D798B" w:rsidRPr="00FF7C2F" w:rsidRDefault="002D798B" w:rsidP="003A0380">
      <w:pPr>
        <w:pStyle w:val="NormalWeb"/>
        <w:spacing w:beforeAutospacing="0" w:after="0" w:line="240" w:lineRule="auto"/>
        <w:rPr>
          <w:b/>
          <w:bCs/>
          <w:i/>
          <w:iCs/>
        </w:rPr>
      </w:pPr>
    </w:p>
    <w:p w:rsidR="002D798B" w:rsidRPr="00FF7C2F" w:rsidRDefault="002D798B" w:rsidP="003A0380">
      <w:pPr>
        <w:pStyle w:val="NormalWeb"/>
        <w:spacing w:beforeAutospacing="0" w:after="0" w:line="240" w:lineRule="auto"/>
        <w:jc w:val="both"/>
        <w:rPr>
          <w:b/>
          <w:bCs/>
          <w:iCs/>
        </w:rPr>
      </w:pPr>
      <w:r w:rsidRPr="00FF7C2F">
        <w:rPr>
          <w:b/>
          <w:bCs/>
          <w:iCs/>
        </w:rPr>
        <w:t xml:space="preserve">Zapisnik 2. sestanka Upravnega odbora šolskega sklada, ki je bil v sredo, 21.1.2016 ob 17.00 uri v zbornici šole. </w:t>
      </w:r>
    </w:p>
    <w:p w:rsidR="002D798B" w:rsidRPr="00FF7C2F" w:rsidRDefault="002D798B" w:rsidP="003A0380">
      <w:pPr>
        <w:pStyle w:val="NormalWeb"/>
        <w:spacing w:beforeAutospacing="0" w:after="0" w:line="240" w:lineRule="auto"/>
        <w:jc w:val="both"/>
        <w:rPr>
          <w:bCs/>
          <w:iCs/>
        </w:rPr>
      </w:pPr>
    </w:p>
    <w:p w:rsidR="002D798B" w:rsidRPr="00FF7C2F" w:rsidRDefault="002D798B" w:rsidP="003A0380">
      <w:pPr>
        <w:pStyle w:val="NormalWeb"/>
        <w:spacing w:beforeAutospacing="0" w:after="0" w:line="240" w:lineRule="auto"/>
        <w:jc w:val="both"/>
        <w:rPr>
          <w:bCs/>
          <w:iCs/>
        </w:rPr>
      </w:pPr>
      <w:r w:rsidRPr="00FF7C2F">
        <w:rPr>
          <w:bCs/>
          <w:iCs/>
        </w:rPr>
        <w:t xml:space="preserve">Prisotni: </w:t>
      </w:r>
    </w:p>
    <w:p w:rsidR="002D798B" w:rsidRPr="00FF7C2F" w:rsidRDefault="002D798B" w:rsidP="003A0380">
      <w:pPr>
        <w:pStyle w:val="NormalWeb"/>
        <w:spacing w:beforeAutospacing="0" w:after="0" w:line="240" w:lineRule="auto"/>
        <w:jc w:val="both"/>
        <w:rPr>
          <w:bCs/>
          <w:iCs/>
        </w:rPr>
      </w:pPr>
    </w:p>
    <w:p w:rsidR="002D798B" w:rsidRPr="00FF7C2F" w:rsidRDefault="002D798B" w:rsidP="003A0380">
      <w:pPr>
        <w:pStyle w:val="NormalWeb"/>
        <w:spacing w:beforeAutospacing="0" w:after="0" w:line="240" w:lineRule="auto"/>
        <w:jc w:val="both"/>
        <w:rPr>
          <w:bCs/>
          <w:iCs/>
        </w:rPr>
      </w:pPr>
      <w:r w:rsidRPr="00FF7C2F">
        <w:rPr>
          <w:bCs/>
          <w:iCs/>
        </w:rPr>
        <w:t>Metka Žumer, Mojca Dobnik, Branka Gaiser, Matej Verbajs, Renata Gabrovec (po pooblastilu Maje Bezjak), ravnateljica Vesna Mesarič Lorber, pomočnica ravnateljica za Vrtec Viktorija Vrabl.</w:t>
      </w:r>
    </w:p>
    <w:p w:rsidR="002D798B" w:rsidRPr="00FF7C2F" w:rsidRDefault="002D798B" w:rsidP="003A0380">
      <w:pPr>
        <w:pStyle w:val="NormalWeb"/>
        <w:spacing w:beforeAutospacing="0" w:after="0" w:line="240" w:lineRule="auto"/>
        <w:jc w:val="both"/>
        <w:rPr>
          <w:b/>
          <w:bCs/>
          <w:i/>
          <w:iCs/>
        </w:rPr>
      </w:pPr>
    </w:p>
    <w:p w:rsidR="002D798B" w:rsidRPr="00FF7C2F" w:rsidRDefault="002D798B" w:rsidP="003A0380">
      <w:pPr>
        <w:pStyle w:val="NormalWeb"/>
        <w:spacing w:beforeAutospacing="0" w:after="0" w:line="240" w:lineRule="auto"/>
        <w:jc w:val="both"/>
      </w:pPr>
      <w:r w:rsidRPr="00FF7C2F">
        <w:rPr>
          <w:b/>
          <w:bCs/>
          <w:i/>
          <w:iCs/>
        </w:rPr>
        <w:t>Dnevni red:</w:t>
      </w:r>
    </w:p>
    <w:p w:rsidR="002D798B" w:rsidRPr="00FF7C2F" w:rsidRDefault="002D798B" w:rsidP="003A0380">
      <w:pPr>
        <w:pStyle w:val="NormalWeb"/>
        <w:spacing w:beforeAutospacing="0" w:after="0" w:line="276" w:lineRule="auto"/>
        <w:jc w:val="both"/>
      </w:pPr>
      <w:r w:rsidRPr="00FF7C2F">
        <w:t>1. Pregled sklepov prejšnjega sestanka in potrditev dnevnega reda</w:t>
      </w:r>
    </w:p>
    <w:p w:rsidR="002D798B" w:rsidRPr="00FF7C2F" w:rsidRDefault="002D798B" w:rsidP="003A0380">
      <w:pPr>
        <w:pStyle w:val="NormalWeb"/>
        <w:spacing w:beforeAutospacing="0" w:after="0" w:line="276" w:lineRule="auto"/>
        <w:jc w:val="both"/>
      </w:pPr>
      <w:r w:rsidRPr="00FF7C2F">
        <w:t>2. Pregled prihodkov in odhodkov zadnjih treh mesecev</w:t>
      </w:r>
    </w:p>
    <w:p w:rsidR="002D798B" w:rsidRPr="00FF7C2F" w:rsidRDefault="002D798B" w:rsidP="003A0380">
      <w:pPr>
        <w:pStyle w:val="NormalWeb"/>
        <w:spacing w:beforeAutospacing="0" w:after="0" w:line="276" w:lineRule="auto"/>
        <w:jc w:val="both"/>
      </w:pPr>
      <w:r w:rsidRPr="00FF7C2F">
        <w:t>3. Predlogi za nakup iz šolskega sklada</w:t>
      </w:r>
    </w:p>
    <w:p w:rsidR="002D798B" w:rsidRPr="00FF7C2F" w:rsidRDefault="002D798B" w:rsidP="003A0380">
      <w:pPr>
        <w:pStyle w:val="NormalWeb"/>
        <w:spacing w:beforeAutospacing="0" w:after="0" w:line="276" w:lineRule="auto"/>
        <w:jc w:val="both"/>
      </w:pPr>
      <w:r w:rsidRPr="00FF7C2F">
        <w:t>5. Problematika bazarjev</w:t>
      </w:r>
    </w:p>
    <w:p w:rsidR="002D798B" w:rsidRPr="00FF7C2F" w:rsidRDefault="002D798B" w:rsidP="003A0380">
      <w:pPr>
        <w:pStyle w:val="NormalWeb"/>
        <w:spacing w:beforeAutospacing="0" w:after="0" w:line="276" w:lineRule="auto"/>
        <w:jc w:val="both"/>
      </w:pPr>
      <w:r w:rsidRPr="00FF7C2F">
        <w:t>6. Razno</w:t>
      </w:r>
    </w:p>
    <w:p w:rsidR="002D798B" w:rsidRPr="00FF7C2F" w:rsidRDefault="002D798B" w:rsidP="003A0380">
      <w:pPr>
        <w:pStyle w:val="NormalWeb"/>
        <w:spacing w:beforeAutospacing="0" w:after="0" w:line="276" w:lineRule="auto"/>
        <w:jc w:val="both"/>
      </w:pPr>
      <w:r w:rsidRPr="00FF7C2F">
        <w:t xml:space="preserve">_________________________________________________________________________ </w:t>
      </w:r>
    </w:p>
    <w:p w:rsidR="002D798B" w:rsidRPr="00FF7C2F" w:rsidRDefault="002D798B" w:rsidP="003A0380">
      <w:pPr>
        <w:pStyle w:val="NormalWeb"/>
        <w:spacing w:beforeAutospacing="0" w:after="0" w:line="276" w:lineRule="auto"/>
        <w:jc w:val="both"/>
      </w:pPr>
    </w:p>
    <w:p w:rsidR="002D798B" w:rsidRPr="00FF7C2F" w:rsidRDefault="002D798B" w:rsidP="003A0380">
      <w:pPr>
        <w:pStyle w:val="NormalWeb"/>
        <w:spacing w:beforeAutospacing="0" w:after="0" w:line="276" w:lineRule="auto"/>
        <w:jc w:val="both"/>
      </w:pPr>
      <w:r w:rsidRPr="00FF7C2F">
        <w:t xml:space="preserve">K 1) </w:t>
      </w:r>
    </w:p>
    <w:p w:rsidR="002D798B" w:rsidRPr="00FF7C2F" w:rsidRDefault="002D798B" w:rsidP="00D66AB2">
      <w:pPr>
        <w:pStyle w:val="NormalWeb"/>
        <w:spacing w:beforeAutospacing="0" w:after="0" w:line="276" w:lineRule="auto"/>
        <w:jc w:val="both"/>
      </w:pPr>
      <w:r w:rsidRPr="00FF7C2F">
        <w:t>Sklepi 1. seje UO so bili realizirani, razen sledečih:</w:t>
      </w:r>
    </w:p>
    <w:p w:rsidR="002D798B" w:rsidRPr="00FF7C2F" w:rsidRDefault="002D798B" w:rsidP="00D66AB2">
      <w:pPr>
        <w:pStyle w:val="NormalWeb"/>
        <w:spacing w:beforeAutospacing="0" w:after="0" w:line="276" w:lineRule="auto"/>
        <w:jc w:val="both"/>
      </w:pPr>
      <w:r w:rsidRPr="00FF7C2F">
        <w:t>- Staršem se na položnicah še vedno ne navajajo storitve ali blago, ki jo je kril šolski sklad, skupaj z zneskom, ki ga staršem zaradi tega ni potrebno plačati. Ga. ravnateljica Vesna Mesarič Lorber bo preverila, če je to možno.</w:t>
      </w:r>
    </w:p>
    <w:p w:rsidR="002D798B" w:rsidRPr="00FF7C2F" w:rsidRDefault="002D798B" w:rsidP="00D66AB2">
      <w:pPr>
        <w:pStyle w:val="NormalWeb"/>
        <w:spacing w:beforeAutospacing="0" w:after="0" w:line="276" w:lineRule="auto"/>
        <w:jc w:val="both"/>
      </w:pPr>
      <w:r w:rsidRPr="00FF7C2F">
        <w:t xml:space="preserve"> - Nagrada za zmagovalca pri zbiranju papirja še ni bila realizirana. Najboljša skupina iz vrtca bo  pico prejela v spomladanskem času, prav tako tudi oddelek v šoli.</w:t>
      </w:r>
    </w:p>
    <w:p w:rsidR="002D798B" w:rsidRPr="00FF7C2F" w:rsidRDefault="002D798B" w:rsidP="00D66AB2">
      <w:pPr>
        <w:pStyle w:val="NormalWeb"/>
        <w:spacing w:beforeAutospacing="0" w:after="0" w:line="276" w:lineRule="auto"/>
        <w:jc w:val="both"/>
      </w:pPr>
      <w:r w:rsidRPr="00FF7C2F">
        <w:t>- Ker občina še ni realizirala prispevka za voščilnice, jo ravnateljica na to ponovno spomni.</w:t>
      </w:r>
    </w:p>
    <w:p w:rsidR="002D798B" w:rsidRPr="00FF7C2F" w:rsidRDefault="002D798B" w:rsidP="003A0380">
      <w:pPr>
        <w:pStyle w:val="NormalWeb"/>
        <w:spacing w:beforeAutospacing="0" w:after="0" w:line="276" w:lineRule="auto"/>
        <w:jc w:val="both"/>
      </w:pPr>
    </w:p>
    <w:p w:rsidR="002D798B" w:rsidRPr="00FF7C2F" w:rsidRDefault="002D798B" w:rsidP="003A0380">
      <w:pPr>
        <w:pStyle w:val="NormalWeb"/>
        <w:spacing w:beforeAutospacing="0" w:after="0" w:line="276" w:lineRule="auto"/>
        <w:jc w:val="both"/>
      </w:pPr>
      <w:r w:rsidRPr="00FF7C2F">
        <w:t>K 2)</w:t>
      </w:r>
    </w:p>
    <w:p w:rsidR="002D798B" w:rsidRPr="00FF7C2F" w:rsidRDefault="002D798B" w:rsidP="003A0380">
      <w:pPr>
        <w:pStyle w:val="NormalWeb"/>
        <w:spacing w:beforeAutospacing="0" w:after="0" w:line="276" w:lineRule="auto"/>
        <w:jc w:val="both"/>
      </w:pPr>
      <w:r w:rsidRPr="00FF7C2F">
        <w:t>G. Verbajs je podal podatke o prihodkih in odhodkih od septembra 2015 dalje. Med večjimi prihodki so sredstva zbranega starega papirja (cca. 1018 EUR), sredstva bazarja (cca. 1.700 EUR), donacije podjetij (470 EUR) in donacije staršev (cca. 360 EUR). Skupni znesek donacij podjetij je nižji kot lani, tudi povprečna višina donacije je nižja. Nekaj donacij se še pričakuje v januarju, sicer pa so donatorji po večini druga podjetja kot so bila lani.</w:t>
      </w:r>
    </w:p>
    <w:p w:rsidR="002D798B" w:rsidRPr="00FF7C2F" w:rsidRDefault="002D798B" w:rsidP="003A0380">
      <w:pPr>
        <w:pStyle w:val="NormalWeb"/>
        <w:spacing w:beforeAutospacing="0" w:after="0" w:line="276" w:lineRule="auto"/>
        <w:jc w:val="both"/>
      </w:pPr>
      <w:r w:rsidRPr="00FF7C2F">
        <w:t>Od dobaviteljev oz. poslovnih partnerjev šole se je odzval samo Mercator, ki je doniral  60,00 EUR v poljubnem blagu.</w:t>
      </w:r>
    </w:p>
    <w:p w:rsidR="002D798B" w:rsidRPr="00FF7C2F" w:rsidRDefault="002D798B" w:rsidP="003A0380">
      <w:pPr>
        <w:pStyle w:val="NormalWeb"/>
        <w:spacing w:beforeAutospacing="0" w:after="0" w:line="276" w:lineRule="auto"/>
        <w:jc w:val="both"/>
      </w:pPr>
      <w:r w:rsidRPr="00FF7C2F">
        <w:t>Med večjimi odhodki so bili:  nakup otroških dežnih plaščev za vrtec (cca 300 EUR), stroški bazarja (cca. 233 EUR), tabor za 9. razred (cca. 218 EUR) in plavali tečaj za šolo in vrtec (cca. 200 EUR).</w:t>
      </w:r>
    </w:p>
    <w:p w:rsidR="002D798B" w:rsidRPr="00FF7C2F" w:rsidRDefault="002D798B" w:rsidP="003A0380">
      <w:pPr>
        <w:pStyle w:val="NormalWeb"/>
        <w:spacing w:beforeAutospacing="0" w:after="0" w:line="276" w:lineRule="auto"/>
        <w:jc w:val="both"/>
      </w:pPr>
      <w:r w:rsidRPr="00FF7C2F">
        <w:t>G. Verbajs je predlagal, da se v preglednici prihodkov prikaže, koliko je bilo enkratnih donacij staršev in koliko je rednih mesečnih donacij (znesek in število donatorjev), saj lahko samo tako sledimo njihovemu številu.</w:t>
      </w:r>
    </w:p>
    <w:p w:rsidR="002D798B" w:rsidRPr="00FF7C2F" w:rsidRDefault="002D798B" w:rsidP="003A0380">
      <w:pPr>
        <w:pStyle w:val="NormalWeb"/>
        <w:spacing w:beforeAutospacing="0" w:after="0" w:line="276" w:lineRule="auto"/>
        <w:jc w:val="both"/>
      </w:pPr>
    </w:p>
    <w:p w:rsidR="002D798B" w:rsidRPr="00FF7C2F" w:rsidRDefault="002D798B" w:rsidP="00D66AB2">
      <w:pPr>
        <w:pStyle w:val="NormalWeb"/>
        <w:spacing w:beforeAutospacing="0" w:after="0" w:line="276" w:lineRule="auto"/>
        <w:jc w:val="both"/>
      </w:pPr>
      <w:r w:rsidRPr="00FF7C2F">
        <w:rPr>
          <w:b/>
        </w:rPr>
        <w:t>SKLEP 1: Mercatorjeva donacija 60,00 EUR se porabi za nakup pijače za otroke šole ali vrtca, ki se porabi na šolskih ali vrtčevskih izletih.</w:t>
      </w:r>
    </w:p>
    <w:p w:rsidR="002D798B" w:rsidRPr="00FF7C2F" w:rsidRDefault="002D798B" w:rsidP="003A0380">
      <w:pPr>
        <w:pStyle w:val="NormalWeb"/>
        <w:spacing w:beforeAutospacing="0" w:after="0" w:line="276" w:lineRule="auto"/>
        <w:jc w:val="both"/>
      </w:pPr>
    </w:p>
    <w:p w:rsidR="002D798B" w:rsidRPr="00FF7C2F" w:rsidRDefault="002D798B" w:rsidP="003A0380">
      <w:pPr>
        <w:pStyle w:val="NormalWeb"/>
        <w:spacing w:beforeAutospacing="0" w:after="0" w:line="276" w:lineRule="auto"/>
        <w:jc w:val="both"/>
        <w:rPr>
          <w:b/>
        </w:rPr>
      </w:pPr>
      <w:r w:rsidRPr="00FF7C2F">
        <w:rPr>
          <w:b/>
        </w:rPr>
        <w:t>SKLEP 2: Odobri se koriščenje sredstev sklada za nakup igrač za božične praznike v vrtcu kot dopolnitev sredstev zbranih na vrtčevskem bazarju v vrednosti 90 EUR.</w:t>
      </w:r>
    </w:p>
    <w:p w:rsidR="002D798B" w:rsidRPr="00FF7C2F" w:rsidRDefault="002D798B" w:rsidP="003A0380">
      <w:pPr>
        <w:pStyle w:val="NormalWeb"/>
        <w:spacing w:beforeAutospacing="0" w:after="0" w:line="276" w:lineRule="auto"/>
        <w:jc w:val="both"/>
      </w:pPr>
    </w:p>
    <w:p w:rsidR="002D798B" w:rsidRPr="00FF7C2F" w:rsidRDefault="002D798B" w:rsidP="003A0380">
      <w:pPr>
        <w:pStyle w:val="NormalWeb"/>
        <w:spacing w:beforeAutospacing="0" w:after="0" w:line="276" w:lineRule="auto"/>
        <w:jc w:val="both"/>
      </w:pPr>
      <w:r w:rsidRPr="00FF7C2F">
        <w:t>K 3)</w:t>
      </w:r>
    </w:p>
    <w:p w:rsidR="002D798B" w:rsidRPr="00FF7C2F" w:rsidRDefault="002D798B" w:rsidP="003A0380">
      <w:pPr>
        <w:pStyle w:val="NormalWeb"/>
        <w:spacing w:beforeAutospacing="0" w:after="0" w:line="276" w:lineRule="auto"/>
        <w:jc w:val="both"/>
      </w:pPr>
      <w:r w:rsidRPr="00FF7C2F">
        <w:t>Pri predlogih za porabo denarja se upošteva trenutno stanje sklada (5.520 EUR) in vsi po programu 2015/2016 predvideni stroški. Pri teh je pri zimski šolo v naravi za 6. razred prišlo do spremembe – ker gredo učenci letos v CŠOD, je strošek učitelja smučanja že vštet v ceno in ga staršem ni potrebo plačati. Šolski sklad bi tako učencem prispeval za prevozne stroške, in sicer do 600 EUR.</w:t>
      </w:r>
    </w:p>
    <w:p w:rsidR="002D798B" w:rsidRPr="00FF7C2F" w:rsidRDefault="002D798B" w:rsidP="003A0380">
      <w:pPr>
        <w:pStyle w:val="NormalWeb"/>
        <w:spacing w:beforeAutospacing="0" w:after="0" w:line="276" w:lineRule="auto"/>
        <w:jc w:val="both"/>
      </w:pPr>
    </w:p>
    <w:p w:rsidR="002D798B" w:rsidRPr="00FF7C2F" w:rsidRDefault="002D798B" w:rsidP="003A0380">
      <w:pPr>
        <w:pStyle w:val="NormalWeb"/>
        <w:spacing w:beforeAutospacing="0" w:after="0" w:line="276" w:lineRule="auto"/>
        <w:jc w:val="both"/>
      </w:pPr>
      <w:r w:rsidRPr="00FF7C2F">
        <w:t>Predlogi za koriščenje sredstev iz šolskega sklada podani s strani šole in vrtca so bili:</w:t>
      </w:r>
    </w:p>
    <w:p w:rsidR="002D798B" w:rsidRPr="00FF7C2F" w:rsidRDefault="002D798B" w:rsidP="00C46433">
      <w:pPr>
        <w:pStyle w:val="NormalWeb"/>
        <w:numPr>
          <w:ilvl w:val="0"/>
          <w:numId w:val="2"/>
        </w:numPr>
        <w:spacing w:beforeAutospacing="0" w:after="0" w:line="276" w:lineRule="auto"/>
        <w:jc w:val="both"/>
      </w:pPr>
      <w:r w:rsidRPr="00FF7C2F">
        <w:t>interaktivna tabla za pouk matematike in slovenščine (cena cca. 1.200-1.600 EUR),</w:t>
      </w:r>
    </w:p>
    <w:p w:rsidR="002D798B" w:rsidRPr="00FF7C2F" w:rsidRDefault="002D798B" w:rsidP="00C46433">
      <w:pPr>
        <w:pStyle w:val="NormalWeb"/>
        <w:numPr>
          <w:ilvl w:val="0"/>
          <w:numId w:val="2"/>
        </w:numPr>
        <w:spacing w:beforeAutospacing="0" w:after="0" w:line="276" w:lineRule="auto"/>
        <w:jc w:val="both"/>
      </w:pPr>
      <w:r w:rsidRPr="00FF7C2F">
        <w:t>robotska roka za  predmet Robotika v tehniki in tehnični pouk (cena cca. 406 EUR),</w:t>
      </w:r>
    </w:p>
    <w:p w:rsidR="002D798B" w:rsidRPr="00FF7C2F" w:rsidRDefault="002D798B" w:rsidP="00C46433">
      <w:pPr>
        <w:pStyle w:val="NormalWeb"/>
        <w:numPr>
          <w:ilvl w:val="0"/>
          <w:numId w:val="2"/>
        </w:numPr>
        <w:spacing w:beforeAutospacing="0" w:after="0" w:line="276" w:lineRule="auto"/>
        <w:jc w:val="both"/>
      </w:pPr>
      <w:r w:rsidRPr="00FF7C2F">
        <w:t>strojček za izdelovanja  voščilnic (cena cca. 114 – 350 EUR),</w:t>
      </w:r>
    </w:p>
    <w:p w:rsidR="002D798B" w:rsidRPr="00FF7C2F" w:rsidRDefault="002D798B" w:rsidP="00C46433">
      <w:pPr>
        <w:pStyle w:val="NormalWeb"/>
        <w:numPr>
          <w:ilvl w:val="0"/>
          <w:numId w:val="2"/>
        </w:numPr>
        <w:spacing w:beforeAutospacing="0" w:after="0" w:line="276" w:lineRule="auto"/>
        <w:jc w:val="both"/>
      </w:pPr>
      <w:r w:rsidRPr="00FF7C2F">
        <w:t>kritje prijavnin učencev na regijskih in državnih tekmovanjih,</w:t>
      </w:r>
    </w:p>
    <w:p w:rsidR="002D798B" w:rsidRPr="00FF7C2F" w:rsidRDefault="002D798B" w:rsidP="00C46433">
      <w:pPr>
        <w:pStyle w:val="NormalWeb"/>
        <w:numPr>
          <w:ilvl w:val="0"/>
          <w:numId w:val="2"/>
        </w:numPr>
        <w:spacing w:beforeAutospacing="0" w:after="0" w:line="276" w:lineRule="auto"/>
        <w:jc w:val="both"/>
      </w:pPr>
      <w:r w:rsidRPr="00FF7C2F">
        <w:t>vrtnarsko orodje/igrala za vrtec,</w:t>
      </w:r>
    </w:p>
    <w:p w:rsidR="002D798B" w:rsidRPr="00FF7C2F" w:rsidRDefault="002D798B" w:rsidP="00C46433">
      <w:pPr>
        <w:pStyle w:val="NormalWeb"/>
        <w:numPr>
          <w:ilvl w:val="0"/>
          <w:numId w:val="2"/>
        </w:numPr>
        <w:spacing w:beforeAutospacing="0" w:after="0" w:line="276" w:lineRule="auto"/>
        <w:jc w:val="both"/>
      </w:pPr>
      <w:r w:rsidRPr="00FF7C2F">
        <w:t>mikroskop za pouk biologije (cena cca. 222 EUR),</w:t>
      </w:r>
    </w:p>
    <w:p w:rsidR="002D798B" w:rsidRPr="00FF7C2F" w:rsidRDefault="002D798B" w:rsidP="00C46433">
      <w:pPr>
        <w:pStyle w:val="NormalWeb"/>
        <w:numPr>
          <w:ilvl w:val="0"/>
          <w:numId w:val="2"/>
        </w:numPr>
        <w:spacing w:beforeAutospacing="0" w:after="0" w:line="276" w:lineRule="auto"/>
        <w:jc w:val="both"/>
      </w:pPr>
      <w:r w:rsidRPr="00FF7C2F">
        <w:t>dodatno glasbilo za pouk glasbe (cena cca. 278,96 EUR),</w:t>
      </w:r>
    </w:p>
    <w:p w:rsidR="002D798B" w:rsidRPr="00FF7C2F" w:rsidRDefault="002D798B" w:rsidP="00C46433">
      <w:pPr>
        <w:pStyle w:val="NormalWeb"/>
        <w:numPr>
          <w:ilvl w:val="0"/>
          <w:numId w:val="2"/>
        </w:numPr>
        <w:spacing w:beforeAutospacing="0" w:after="0" w:line="276" w:lineRule="auto"/>
        <w:jc w:val="both"/>
      </w:pPr>
      <w:r w:rsidRPr="00FF7C2F">
        <w:t>magnetna tabla za glasbeno umetnost (cena 114,40 EUR)</w:t>
      </w:r>
    </w:p>
    <w:p w:rsidR="002D798B" w:rsidRPr="00FF7C2F" w:rsidRDefault="002D798B" w:rsidP="003A0380">
      <w:pPr>
        <w:pStyle w:val="NormalWeb"/>
        <w:spacing w:beforeAutospacing="0" w:after="0" w:line="276" w:lineRule="auto"/>
        <w:jc w:val="both"/>
      </w:pPr>
    </w:p>
    <w:p w:rsidR="002D798B" w:rsidRPr="00FF7C2F" w:rsidRDefault="002D798B" w:rsidP="003A0380">
      <w:pPr>
        <w:pStyle w:val="NormalWeb"/>
        <w:spacing w:beforeAutospacing="0" w:after="0" w:line="276" w:lineRule="auto"/>
        <w:jc w:val="both"/>
        <w:rPr>
          <w:b/>
        </w:rPr>
      </w:pPr>
      <w:r w:rsidRPr="00FF7C2F">
        <w:rPr>
          <w:b/>
        </w:rPr>
        <w:t>SKLEP 3:</w:t>
      </w:r>
    </w:p>
    <w:p w:rsidR="002D798B" w:rsidRPr="00FF7C2F" w:rsidRDefault="002D798B" w:rsidP="003A0380">
      <w:pPr>
        <w:pStyle w:val="NormalWeb"/>
        <w:spacing w:beforeAutospacing="0" w:after="0" w:line="276" w:lineRule="auto"/>
        <w:jc w:val="both"/>
      </w:pPr>
      <w:r w:rsidRPr="00FF7C2F">
        <w:t>Iz sredstev šolskega sklada se krije:</w:t>
      </w:r>
    </w:p>
    <w:p w:rsidR="002D798B" w:rsidRPr="00FF7C2F" w:rsidRDefault="002D798B" w:rsidP="005A794B">
      <w:pPr>
        <w:pStyle w:val="NormalWeb"/>
        <w:numPr>
          <w:ilvl w:val="0"/>
          <w:numId w:val="1"/>
        </w:numPr>
        <w:spacing w:beforeAutospacing="0" w:after="0" w:line="276" w:lineRule="auto"/>
        <w:jc w:val="both"/>
        <w:rPr>
          <w:b/>
        </w:rPr>
      </w:pPr>
      <w:r w:rsidRPr="00FF7C2F">
        <w:rPr>
          <w:b/>
        </w:rPr>
        <w:t>Strojček za izdelovanje voščilnic SIZZIKS BIG SHOT do zneska 230 EUR; šola bi poiskala najugodnejšo ponudbo do konca šolskega leta.</w:t>
      </w:r>
    </w:p>
    <w:p w:rsidR="002D798B" w:rsidRPr="00FF7C2F" w:rsidRDefault="002D798B" w:rsidP="005A794B">
      <w:pPr>
        <w:pStyle w:val="NormalWeb"/>
        <w:numPr>
          <w:ilvl w:val="0"/>
          <w:numId w:val="1"/>
        </w:numPr>
        <w:spacing w:beforeAutospacing="0" w:after="0" w:line="276" w:lineRule="auto"/>
        <w:jc w:val="both"/>
        <w:rPr>
          <w:b/>
        </w:rPr>
      </w:pPr>
      <w:r w:rsidRPr="00FF7C2F">
        <w:rPr>
          <w:b/>
        </w:rPr>
        <w:t>Robotska roka v znesku 406,10 EUR, in sicer se nakup opravi do konca februarja 2016.</w:t>
      </w:r>
    </w:p>
    <w:p w:rsidR="002D798B" w:rsidRPr="00FF7C2F" w:rsidRDefault="002D798B" w:rsidP="005A794B">
      <w:pPr>
        <w:pStyle w:val="NormalWeb"/>
        <w:numPr>
          <w:ilvl w:val="0"/>
          <w:numId w:val="1"/>
        </w:numPr>
        <w:spacing w:beforeAutospacing="0" w:after="0" w:line="276" w:lineRule="auto"/>
        <w:jc w:val="both"/>
        <w:rPr>
          <w:b/>
        </w:rPr>
      </w:pPr>
      <w:r w:rsidRPr="00FF7C2F">
        <w:rPr>
          <w:b/>
        </w:rPr>
        <w:t>Pristojbine učencev za regijska in državna tekmovanja, razen športnih, ki jih krije občina, v višini do 50,00 EUR.</w:t>
      </w:r>
    </w:p>
    <w:p w:rsidR="002D798B" w:rsidRPr="00FF7C2F" w:rsidRDefault="002D798B" w:rsidP="005A794B">
      <w:pPr>
        <w:pStyle w:val="NormalWeb"/>
        <w:numPr>
          <w:ilvl w:val="0"/>
          <w:numId w:val="1"/>
        </w:numPr>
        <w:spacing w:beforeAutospacing="0" w:after="0" w:line="276" w:lineRule="auto"/>
        <w:jc w:val="both"/>
        <w:rPr>
          <w:b/>
        </w:rPr>
      </w:pPr>
      <w:r w:rsidRPr="00FF7C2F">
        <w:rPr>
          <w:b/>
        </w:rPr>
        <w:t>Interaktivna tabla v znesku 600 EUR, če preostanek krije občin</w:t>
      </w:r>
      <w:r>
        <w:rPr>
          <w:b/>
        </w:rPr>
        <w:t>a</w:t>
      </w:r>
      <w:r w:rsidRPr="00FF7C2F">
        <w:rPr>
          <w:b/>
        </w:rPr>
        <w:t xml:space="preserve"> </w:t>
      </w:r>
      <w:r>
        <w:rPr>
          <w:b/>
        </w:rPr>
        <w:t>a</w:t>
      </w:r>
      <w:r w:rsidRPr="00FF7C2F">
        <w:rPr>
          <w:b/>
        </w:rPr>
        <w:t>li šola.</w:t>
      </w:r>
    </w:p>
    <w:p w:rsidR="002D798B" w:rsidRPr="00FF7C2F" w:rsidRDefault="002D798B" w:rsidP="005A794B">
      <w:pPr>
        <w:pStyle w:val="NormalWeb"/>
        <w:numPr>
          <w:ilvl w:val="0"/>
          <w:numId w:val="1"/>
        </w:numPr>
        <w:spacing w:beforeAutospacing="0" w:after="0" w:line="276" w:lineRule="auto"/>
        <w:jc w:val="both"/>
        <w:rPr>
          <w:b/>
        </w:rPr>
      </w:pPr>
      <w:r w:rsidRPr="00FF7C2F">
        <w:rPr>
          <w:b/>
        </w:rPr>
        <w:t>Vrtnarsko orodje za vrtec v znesku do 250,00 EUR; poišče se najugodnejša, a kvalitetna ponudba in se realizira spomladi.</w:t>
      </w:r>
    </w:p>
    <w:p w:rsidR="002D798B" w:rsidRPr="00FF7C2F" w:rsidRDefault="002D798B" w:rsidP="00AC3B85">
      <w:pPr>
        <w:pStyle w:val="NormalWeb"/>
        <w:spacing w:beforeAutospacing="0" w:after="0" w:line="276" w:lineRule="auto"/>
        <w:jc w:val="both"/>
      </w:pPr>
    </w:p>
    <w:p w:rsidR="002D798B" w:rsidRPr="00FF7C2F" w:rsidRDefault="002D798B" w:rsidP="00E66D59">
      <w:pPr>
        <w:pStyle w:val="NormalWeb"/>
        <w:spacing w:beforeAutospacing="0" w:after="0" w:line="276" w:lineRule="auto"/>
        <w:jc w:val="both"/>
      </w:pPr>
      <w:r w:rsidRPr="00FF7C2F">
        <w:t>Ga. Vrabl je predstavila še dve večji potrebi vrtca, in sicer zunanja terasa za oranžno skupino in igrala za mlajše otroke vrtca, ki bi bila fizično ločena od igral za večje otroke. Ker so to večji in dražji projekti, bi se začela pripravljati idejna zasnova za oboje.</w:t>
      </w:r>
    </w:p>
    <w:p w:rsidR="002D798B" w:rsidRPr="00FF7C2F" w:rsidRDefault="002D798B" w:rsidP="003A0380">
      <w:pPr>
        <w:pStyle w:val="NormalWeb"/>
        <w:spacing w:beforeAutospacing="0" w:after="0" w:line="276" w:lineRule="auto"/>
        <w:jc w:val="both"/>
      </w:pPr>
    </w:p>
    <w:p w:rsidR="002D798B" w:rsidRPr="00FF7C2F" w:rsidRDefault="002D798B" w:rsidP="003A0380">
      <w:pPr>
        <w:pStyle w:val="NormalWeb"/>
        <w:spacing w:beforeAutospacing="0" w:after="0" w:line="276" w:lineRule="auto"/>
        <w:jc w:val="both"/>
      </w:pPr>
      <w:r w:rsidRPr="00FF7C2F">
        <w:t>G. Verbajs povabi šolo in vrtec, da za prihodnje seje vnaprej posredujeta predloge za sofinanciranje (kot gradivo za sejo), saj je o predlogih, ki jih dobimo na seji težko kvalitetno razpravljati.</w:t>
      </w:r>
    </w:p>
    <w:p w:rsidR="002D798B" w:rsidRPr="00FF7C2F" w:rsidRDefault="002D798B" w:rsidP="003A0380">
      <w:pPr>
        <w:pStyle w:val="NormalWeb"/>
        <w:spacing w:beforeAutospacing="0" w:after="0" w:line="276" w:lineRule="auto"/>
        <w:jc w:val="both"/>
      </w:pPr>
    </w:p>
    <w:p w:rsidR="002D798B" w:rsidRPr="00FF7C2F" w:rsidRDefault="002D798B" w:rsidP="003A0380">
      <w:pPr>
        <w:pStyle w:val="NormalWeb"/>
        <w:spacing w:beforeAutospacing="0" w:after="0" w:line="276" w:lineRule="auto"/>
        <w:jc w:val="both"/>
      </w:pPr>
      <w:r w:rsidRPr="00FF7C2F">
        <w:t>K 4)</w:t>
      </w:r>
    </w:p>
    <w:p w:rsidR="002D798B" w:rsidRPr="00FF7C2F" w:rsidRDefault="002D798B" w:rsidP="003A0380">
      <w:pPr>
        <w:pStyle w:val="NormalWeb"/>
        <w:spacing w:beforeAutospacing="0" w:after="0" w:line="276" w:lineRule="auto"/>
        <w:jc w:val="both"/>
      </w:pPr>
      <w:r w:rsidRPr="00FF7C2F">
        <w:t>Zaradi uvajanja davčnih blagajn v tem koledarskem letu ne bi izvedli božičnega bazarja, pač pa bi pripravili kombinacijo dobrodelnega koncerta in mini bazarja z  zbiranjem prostovoljnih prispevkov za voščilnice ali podobne izdelke, ki bi jih izdelali učenci v šoli.</w:t>
      </w:r>
    </w:p>
    <w:p w:rsidR="002D798B" w:rsidRPr="00FF7C2F" w:rsidRDefault="002D798B" w:rsidP="003A0380">
      <w:pPr>
        <w:pStyle w:val="NormalWeb"/>
        <w:spacing w:beforeAutospacing="0" w:after="0" w:line="276" w:lineRule="auto"/>
        <w:jc w:val="both"/>
      </w:pPr>
    </w:p>
    <w:p w:rsidR="002D798B" w:rsidRPr="00FF7C2F" w:rsidRDefault="002D798B" w:rsidP="003A0380">
      <w:pPr>
        <w:pStyle w:val="NormalWeb"/>
        <w:spacing w:beforeAutospacing="0" w:after="0" w:line="276" w:lineRule="auto"/>
        <w:jc w:val="both"/>
      </w:pPr>
    </w:p>
    <w:p w:rsidR="002D798B" w:rsidRPr="00FF7C2F" w:rsidRDefault="002D798B" w:rsidP="003A0380">
      <w:pPr>
        <w:pStyle w:val="NormalWeb"/>
        <w:spacing w:beforeAutospacing="0" w:after="0" w:line="276" w:lineRule="auto"/>
        <w:jc w:val="both"/>
      </w:pPr>
      <w:r w:rsidRPr="00FF7C2F">
        <w:t>K 5).</w:t>
      </w:r>
    </w:p>
    <w:p w:rsidR="002D798B" w:rsidRPr="00FF7C2F" w:rsidRDefault="002D798B" w:rsidP="003A0380">
      <w:pPr>
        <w:pStyle w:val="NormalWeb"/>
        <w:spacing w:beforeAutospacing="0" w:after="0" w:line="276" w:lineRule="auto"/>
        <w:jc w:val="both"/>
      </w:pPr>
      <w:r w:rsidRPr="00FF7C2F">
        <w:t>Zahvalili bi se tudi donatorjem, ki so prispevali materialne prispevke.</w:t>
      </w:r>
    </w:p>
    <w:p w:rsidR="002D798B" w:rsidRPr="00FF7C2F" w:rsidRDefault="002D798B" w:rsidP="003A0380">
      <w:pPr>
        <w:pStyle w:val="NormalWeb"/>
        <w:spacing w:beforeAutospacing="0" w:after="0" w:line="276" w:lineRule="auto"/>
      </w:pPr>
    </w:p>
    <w:p w:rsidR="002D798B" w:rsidRPr="00FF7C2F" w:rsidRDefault="002D798B" w:rsidP="003A0380">
      <w:pPr>
        <w:pStyle w:val="NormalWeb"/>
        <w:spacing w:beforeAutospacing="0" w:after="0" w:line="276" w:lineRule="auto"/>
      </w:pPr>
      <w:r w:rsidRPr="00FF7C2F">
        <w:t xml:space="preserve">Seja je bila zaključena ob 19.00 uri. </w:t>
      </w:r>
    </w:p>
    <w:p w:rsidR="002D798B" w:rsidRPr="00FF7C2F" w:rsidRDefault="002D798B" w:rsidP="003A0380">
      <w:pPr>
        <w:pStyle w:val="NormalWeb"/>
        <w:spacing w:beforeAutospacing="0" w:after="0" w:line="276" w:lineRule="auto"/>
        <w:ind w:left="720"/>
      </w:pPr>
    </w:p>
    <w:p w:rsidR="002D798B" w:rsidRPr="00FF7C2F" w:rsidRDefault="002D798B" w:rsidP="003A0380">
      <w:pPr>
        <w:pStyle w:val="NormalWeb"/>
        <w:spacing w:beforeAutospacing="0" w:after="0" w:line="276" w:lineRule="auto"/>
        <w:ind w:left="720"/>
      </w:pPr>
    </w:p>
    <w:p w:rsidR="002D798B" w:rsidRPr="00FF7C2F" w:rsidRDefault="002D798B" w:rsidP="003A0380">
      <w:pPr>
        <w:pStyle w:val="NormalWeb"/>
        <w:spacing w:beforeAutospacing="0" w:after="0" w:line="276" w:lineRule="auto"/>
      </w:pPr>
      <w:r w:rsidRPr="00FF7C2F">
        <w:t>Zapisnik pisala:                                                                Predsednik UO šolskega sklada:</w:t>
      </w:r>
    </w:p>
    <w:p w:rsidR="002D798B" w:rsidRPr="00FF7C2F" w:rsidRDefault="002D798B" w:rsidP="003A0380">
      <w:pPr>
        <w:pStyle w:val="NormalWeb"/>
        <w:spacing w:beforeAutospacing="0" w:after="0" w:line="276" w:lineRule="auto"/>
      </w:pPr>
      <w:r w:rsidRPr="00FF7C2F">
        <w:t>Branka Gaiser</w:t>
      </w:r>
      <w:r w:rsidRPr="00FF7C2F">
        <w:tab/>
      </w:r>
      <w:r w:rsidRPr="00FF7C2F">
        <w:tab/>
      </w:r>
      <w:r w:rsidRPr="00FF7C2F">
        <w:tab/>
      </w:r>
      <w:r w:rsidRPr="00FF7C2F">
        <w:tab/>
      </w:r>
      <w:r w:rsidRPr="00FF7C2F">
        <w:tab/>
      </w:r>
      <w:r w:rsidRPr="00FF7C2F">
        <w:tab/>
        <w:t xml:space="preserve">       Matej Verbajs</w:t>
      </w:r>
    </w:p>
    <w:p w:rsidR="002D798B" w:rsidRPr="00FF7C2F" w:rsidRDefault="002D798B" w:rsidP="003A0380">
      <w:pPr>
        <w:pStyle w:val="NormalWeb"/>
        <w:spacing w:beforeAutospacing="0" w:after="0" w:line="276" w:lineRule="auto"/>
        <w:ind w:left="720"/>
      </w:pPr>
      <w:bookmarkStart w:id="0" w:name="_GoBack"/>
      <w:bookmarkEnd w:id="0"/>
    </w:p>
    <w:p w:rsidR="002D798B" w:rsidRPr="00FF7C2F" w:rsidRDefault="002D798B" w:rsidP="003A0380">
      <w:pPr>
        <w:pStyle w:val="NormalWeb"/>
        <w:spacing w:beforeAutospacing="0" w:after="0" w:line="276" w:lineRule="auto"/>
      </w:pPr>
    </w:p>
    <w:p w:rsidR="002D798B" w:rsidRPr="00FF7C2F" w:rsidRDefault="002D798B" w:rsidP="003A0380">
      <w:pPr>
        <w:pStyle w:val="NormalWeb"/>
        <w:spacing w:beforeAutospacing="0" w:after="0" w:line="276" w:lineRule="auto"/>
      </w:pPr>
    </w:p>
    <w:p w:rsidR="002D798B" w:rsidRPr="00FF7C2F" w:rsidRDefault="002D798B" w:rsidP="003A0380">
      <w:pPr>
        <w:pStyle w:val="NormalWeb"/>
        <w:spacing w:beforeAutospacing="0" w:after="0" w:line="276" w:lineRule="auto"/>
      </w:pPr>
    </w:p>
    <w:p w:rsidR="002D798B" w:rsidRPr="00FF7C2F" w:rsidRDefault="002D798B" w:rsidP="003A0380">
      <w:pPr>
        <w:pStyle w:val="NormalWeb"/>
        <w:spacing w:beforeAutospacing="0" w:after="0" w:line="276" w:lineRule="auto"/>
      </w:pPr>
    </w:p>
    <w:p w:rsidR="002D798B" w:rsidRPr="00FF7C2F" w:rsidRDefault="002D798B" w:rsidP="003A0380">
      <w:pPr>
        <w:pStyle w:val="NormalWeb"/>
        <w:spacing w:beforeAutospacing="0" w:after="0" w:line="240" w:lineRule="auto"/>
      </w:pPr>
    </w:p>
    <w:p w:rsidR="002D798B" w:rsidRPr="00FF7C2F" w:rsidRDefault="002D798B" w:rsidP="003A0380">
      <w:pPr>
        <w:spacing w:after="0"/>
      </w:pPr>
    </w:p>
    <w:sectPr w:rsidR="002D798B" w:rsidRPr="00FF7C2F" w:rsidSect="003C420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0"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98B" w:rsidRDefault="002D798B" w:rsidP="003327D1">
      <w:pPr>
        <w:spacing w:after="0" w:line="240" w:lineRule="auto"/>
      </w:pPr>
      <w:r>
        <w:separator/>
      </w:r>
    </w:p>
  </w:endnote>
  <w:endnote w:type="continuationSeparator" w:id="0">
    <w:p w:rsidR="002D798B" w:rsidRDefault="002D798B" w:rsidP="00332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8B" w:rsidRDefault="002D79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8B" w:rsidRDefault="002D79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8B" w:rsidRDefault="002D79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98B" w:rsidRDefault="002D798B" w:rsidP="003327D1">
      <w:pPr>
        <w:spacing w:after="0" w:line="240" w:lineRule="auto"/>
      </w:pPr>
      <w:r>
        <w:separator/>
      </w:r>
    </w:p>
  </w:footnote>
  <w:footnote w:type="continuationSeparator" w:id="0">
    <w:p w:rsidR="002D798B" w:rsidRDefault="002D798B" w:rsidP="00332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8B" w:rsidRDefault="002D79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8B" w:rsidRDefault="002D79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8B" w:rsidRDefault="002D79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9608C"/>
    <w:multiLevelType w:val="hybridMultilevel"/>
    <w:tmpl w:val="368E62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6CB82863"/>
    <w:multiLevelType w:val="hybridMultilevel"/>
    <w:tmpl w:val="937A475C"/>
    <w:lvl w:ilvl="0" w:tplc="5B0A293E">
      <w:start w:val="7"/>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removePersonalInformatio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15F1"/>
    <w:rsid w:val="00022861"/>
    <w:rsid w:val="000500C7"/>
    <w:rsid w:val="0009148B"/>
    <w:rsid w:val="001161C7"/>
    <w:rsid w:val="0016634F"/>
    <w:rsid w:val="001715F1"/>
    <w:rsid w:val="00211D0D"/>
    <w:rsid w:val="0023776D"/>
    <w:rsid w:val="00263F15"/>
    <w:rsid w:val="0028238A"/>
    <w:rsid w:val="002D798B"/>
    <w:rsid w:val="002E0617"/>
    <w:rsid w:val="002E1EAE"/>
    <w:rsid w:val="003064CF"/>
    <w:rsid w:val="003327D1"/>
    <w:rsid w:val="00374A5B"/>
    <w:rsid w:val="0037694D"/>
    <w:rsid w:val="003A0380"/>
    <w:rsid w:val="003A56EC"/>
    <w:rsid w:val="003C4205"/>
    <w:rsid w:val="003E6E6D"/>
    <w:rsid w:val="003F50B8"/>
    <w:rsid w:val="00416003"/>
    <w:rsid w:val="0055025B"/>
    <w:rsid w:val="00550FB7"/>
    <w:rsid w:val="005A794B"/>
    <w:rsid w:val="005B3992"/>
    <w:rsid w:val="00625350"/>
    <w:rsid w:val="006427BF"/>
    <w:rsid w:val="006511F6"/>
    <w:rsid w:val="00691972"/>
    <w:rsid w:val="00691C3A"/>
    <w:rsid w:val="006C2823"/>
    <w:rsid w:val="006F5DF1"/>
    <w:rsid w:val="007B7114"/>
    <w:rsid w:val="007B739D"/>
    <w:rsid w:val="00853808"/>
    <w:rsid w:val="00862E2A"/>
    <w:rsid w:val="00923E1A"/>
    <w:rsid w:val="00951FF3"/>
    <w:rsid w:val="009B3D42"/>
    <w:rsid w:val="009F49F1"/>
    <w:rsid w:val="00A10C21"/>
    <w:rsid w:val="00AA11DC"/>
    <w:rsid w:val="00AC3B85"/>
    <w:rsid w:val="00AE011E"/>
    <w:rsid w:val="00B26C9A"/>
    <w:rsid w:val="00C46433"/>
    <w:rsid w:val="00C630D6"/>
    <w:rsid w:val="00C711AD"/>
    <w:rsid w:val="00C94293"/>
    <w:rsid w:val="00D14144"/>
    <w:rsid w:val="00D30237"/>
    <w:rsid w:val="00D66AB2"/>
    <w:rsid w:val="00DA57BE"/>
    <w:rsid w:val="00DB66C5"/>
    <w:rsid w:val="00E13F42"/>
    <w:rsid w:val="00E66D59"/>
    <w:rsid w:val="00E75157"/>
    <w:rsid w:val="00E840C9"/>
    <w:rsid w:val="00EC4E16"/>
    <w:rsid w:val="00F156FC"/>
    <w:rsid w:val="00F6409D"/>
    <w:rsid w:val="00FF7C2F"/>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205"/>
    <w:pPr>
      <w:suppressAutoHyphens/>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99"/>
    <w:qFormat/>
    <w:rsid w:val="003C4205"/>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99"/>
    <w:locked/>
    <w:rsid w:val="006F5DF1"/>
    <w:rPr>
      <w:rFonts w:ascii="Cambria" w:hAnsi="Cambria" w:cs="Times New Roman"/>
      <w:b/>
      <w:bCs/>
      <w:kern w:val="28"/>
      <w:sz w:val="32"/>
      <w:szCs w:val="32"/>
      <w:lang w:eastAsia="en-US"/>
    </w:rPr>
  </w:style>
  <w:style w:type="paragraph" w:styleId="BodyText">
    <w:name w:val="Body Text"/>
    <w:basedOn w:val="Normal"/>
    <w:link w:val="BodyTextChar"/>
    <w:uiPriority w:val="99"/>
    <w:rsid w:val="003C4205"/>
    <w:pPr>
      <w:spacing w:after="140" w:line="288" w:lineRule="auto"/>
    </w:pPr>
  </w:style>
  <w:style w:type="character" w:customStyle="1" w:styleId="BodyTextChar">
    <w:name w:val="Body Text Char"/>
    <w:basedOn w:val="DefaultParagraphFont"/>
    <w:link w:val="BodyText"/>
    <w:uiPriority w:val="99"/>
    <w:semiHidden/>
    <w:locked/>
    <w:rsid w:val="006F5DF1"/>
    <w:rPr>
      <w:rFonts w:cs="Times New Roman"/>
      <w:lang w:eastAsia="en-US"/>
    </w:rPr>
  </w:style>
  <w:style w:type="paragraph" w:styleId="List">
    <w:name w:val="List"/>
    <w:basedOn w:val="BodyText"/>
    <w:uiPriority w:val="99"/>
    <w:rsid w:val="003C4205"/>
    <w:rPr>
      <w:rFonts w:cs="Mangal"/>
    </w:rPr>
  </w:style>
  <w:style w:type="paragraph" w:styleId="Caption">
    <w:name w:val="caption"/>
    <w:basedOn w:val="Normal"/>
    <w:uiPriority w:val="99"/>
    <w:qFormat/>
    <w:rsid w:val="003C4205"/>
    <w:pPr>
      <w:suppressLineNumbers/>
      <w:spacing w:before="120" w:after="120"/>
    </w:pPr>
    <w:rPr>
      <w:rFonts w:cs="Mangal"/>
      <w:i/>
      <w:iCs/>
      <w:sz w:val="24"/>
      <w:szCs w:val="24"/>
    </w:rPr>
  </w:style>
  <w:style w:type="paragraph" w:customStyle="1" w:styleId="Kazalo">
    <w:name w:val="Kazalo"/>
    <w:basedOn w:val="Normal"/>
    <w:uiPriority w:val="99"/>
    <w:rsid w:val="003C4205"/>
    <w:pPr>
      <w:suppressLineNumbers/>
    </w:pPr>
    <w:rPr>
      <w:rFonts w:cs="Mangal"/>
    </w:rPr>
  </w:style>
  <w:style w:type="paragraph" w:styleId="NormalWeb">
    <w:name w:val="Normal (Web)"/>
    <w:basedOn w:val="Normal"/>
    <w:uiPriority w:val="99"/>
    <w:semiHidden/>
    <w:rsid w:val="00AA11DC"/>
    <w:pPr>
      <w:spacing w:beforeAutospacing="1" w:after="142" w:line="288" w:lineRule="auto"/>
    </w:pPr>
    <w:rPr>
      <w:rFonts w:ascii="Times New Roman" w:eastAsia="Times New Roman" w:hAnsi="Times New Roman" w:cs="Times New Roman"/>
      <w:sz w:val="24"/>
      <w:szCs w:val="24"/>
      <w:lang w:eastAsia="sl-SI"/>
    </w:rPr>
  </w:style>
  <w:style w:type="paragraph" w:styleId="BalloonText">
    <w:name w:val="Balloon Text"/>
    <w:basedOn w:val="Normal"/>
    <w:link w:val="BalloonTextChar"/>
    <w:uiPriority w:val="99"/>
    <w:semiHidden/>
    <w:rsid w:val="002E1E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5DF1"/>
    <w:rPr>
      <w:rFonts w:ascii="Times New Roman" w:hAnsi="Times New Roman" w:cs="Times New Roman"/>
      <w:sz w:val="2"/>
      <w:lang w:eastAsia="en-US"/>
    </w:rPr>
  </w:style>
  <w:style w:type="paragraph" w:styleId="Header">
    <w:name w:val="header"/>
    <w:basedOn w:val="Normal"/>
    <w:link w:val="HeaderChar"/>
    <w:uiPriority w:val="99"/>
    <w:rsid w:val="003327D1"/>
    <w:pPr>
      <w:tabs>
        <w:tab w:val="center" w:pos="4536"/>
        <w:tab w:val="right" w:pos="9072"/>
      </w:tabs>
    </w:pPr>
  </w:style>
  <w:style w:type="character" w:customStyle="1" w:styleId="HeaderChar">
    <w:name w:val="Header Char"/>
    <w:basedOn w:val="DefaultParagraphFont"/>
    <w:link w:val="Header"/>
    <w:uiPriority w:val="99"/>
    <w:locked/>
    <w:rsid w:val="003327D1"/>
    <w:rPr>
      <w:rFonts w:cs="Times New Roman"/>
      <w:lang w:eastAsia="en-US"/>
    </w:rPr>
  </w:style>
  <w:style w:type="paragraph" w:styleId="Footer">
    <w:name w:val="footer"/>
    <w:basedOn w:val="Normal"/>
    <w:link w:val="FooterChar"/>
    <w:uiPriority w:val="99"/>
    <w:rsid w:val="003327D1"/>
    <w:pPr>
      <w:tabs>
        <w:tab w:val="center" w:pos="4536"/>
        <w:tab w:val="right" w:pos="9072"/>
      </w:tabs>
    </w:pPr>
  </w:style>
  <w:style w:type="character" w:customStyle="1" w:styleId="FooterChar">
    <w:name w:val="Footer Char"/>
    <w:basedOn w:val="DefaultParagraphFont"/>
    <w:link w:val="Footer"/>
    <w:uiPriority w:val="99"/>
    <w:locked/>
    <w:rsid w:val="003327D1"/>
    <w:rPr>
      <w:rFonts w:cs="Times New Roman"/>
      <w:lang w:eastAsia="en-US"/>
    </w:rPr>
  </w:style>
  <w:style w:type="paragraph" w:styleId="Revision">
    <w:name w:val="Revision"/>
    <w:hidden/>
    <w:uiPriority w:val="99"/>
    <w:semiHidden/>
    <w:rsid w:val="006427BF"/>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782</Words>
  <Characters>4458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ŠOLA HAJDINA</dc:title>
  <dc:subject/>
  <dc:creator/>
  <cp:keywords/>
  <dc:description/>
  <cp:lastModifiedBy/>
  <cp:revision>4</cp:revision>
  <dcterms:created xsi:type="dcterms:W3CDTF">2016-02-15T23:20:00Z</dcterms:created>
  <dcterms:modified xsi:type="dcterms:W3CDTF">2016-02-15T23:38:00Z</dcterms:modified>
</cp:coreProperties>
</file>